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3A" w:rsidRPr="007E54E6" w:rsidRDefault="00EC6E3A" w:rsidP="00EC6E3A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 – PREGÃ</w:t>
      </w:r>
      <w:r w:rsidRPr="007E54E6"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</w:rPr>
        <w:t>Nº 12</w:t>
      </w:r>
      <w:r w:rsidRPr="007E54E6">
        <w:rPr>
          <w:rFonts w:ascii="Arial" w:hAnsi="Arial" w:cs="Arial"/>
          <w:b/>
          <w:bCs/>
          <w:color w:val="000000"/>
        </w:rPr>
        <w:t>/201</w:t>
      </w:r>
      <w:r>
        <w:rPr>
          <w:rFonts w:ascii="Arial" w:hAnsi="Arial" w:cs="Arial"/>
          <w:b/>
          <w:bCs/>
          <w:color w:val="000000"/>
        </w:rPr>
        <w:t>8</w:t>
      </w:r>
    </w:p>
    <w:p w:rsidR="00EC6E3A" w:rsidRPr="007E54E6" w:rsidRDefault="00EC6E3A" w:rsidP="00EC6E3A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7E54E6">
        <w:rPr>
          <w:b/>
          <w:bCs/>
          <w:color w:val="000000"/>
        </w:rPr>
        <w:t>MODELO DE PROPOSTA E RELAÇÃO DOS PRODUTOS LICITADOS</w:t>
      </w:r>
    </w:p>
    <w:p w:rsidR="00EC6E3A" w:rsidRPr="007E54E6" w:rsidRDefault="00EC6E3A" w:rsidP="00EC6E3A">
      <w:pPr>
        <w:pStyle w:val="ParagraphStyle"/>
        <w:jc w:val="both"/>
        <w:rPr>
          <w:bCs/>
          <w:color w:val="000000"/>
        </w:rPr>
      </w:pPr>
      <w:r w:rsidRPr="007E54E6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EC6E3A" w:rsidRPr="007E54E6" w:rsidRDefault="00EC6E3A" w:rsidP="00EC6E3A">
      <w:pPr>
        <w:pStyle w:val="ParagraphStyle"/>
        <w:jc w:val="both"/>
        <w:rPr>
          <w:bCs/>
          <w:color w:val="000000"/>
        </w:rPr>
      </w:pPr>
      <w:r w:rsidRPr="007E54E6">
        <w:rPr>
          <w:bCs/>
          <w:color w:val="000000"/>
        </w:rPr>
        <w:tab/>
        <w:t xml:space="preserve">A proponente deverá especificar a </w:t>
      </w:r>
      <w:r w:rsidRPr="007E54E6">
        <w:rPr>
          <w:b/>
          <w:bCs/>
          <w:color w:val="000000"/>
        </w:rPr>
        <w:t>Marca e modelo</w:t>
      </w:r>
      <w:r w:rsidRPr="007E54E6">
        <w:rPr>
          <w:bCs/>
          <w:color w:val="000000"/>
        </w:rPr>
        <w:t xml:space="preserve"> do produto ofertado, sob pena de não o fazendo poder ter a proposta desclassificada.</w:t>
      </w:r>
    </w:p>
    <w:p w:rsidR="00EC6E3A" w:rsidRPr="007E54E6" w:rsidRDefault="00EC6E3A" w:rsidP="00EC6E3A">
      <w:pPr>
        <w:pStyle w:val="ParagraphStyle"/>
        <w:ind w:firstLine="720"/>
        <w:jc w:val="both"/>
        <w:rPr>
          <w:b/>
          <w:color w:val="000000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7"/>
        <w:gridCol w:w="851"/>
        <w:gridCol w:w="850"/>
        <w:gridCol w:w="4394"/>
        <w:gridCol w:w="1669"/>
        <w:gridCol w:w="1669"/>
      </w:tblGrid>
      <w:tr w:rsidR="00EC6E3A" w:rsidRPr="007E54E6" w:rsidTr="0049010F">
        <w:trPr>
          <w:trHeight w:val="255"/>
        </w:trPr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E3A" w:rsidRPr="007E54E6" w:rsidRDefault="00EC6E3A" w:rsidP="0049010F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7E54E6">
              <w:rPr>
                <w:rFonts w:ascii="Arial" w:eastAsia="Calibri" w:hAnsi="Arial" w:cs="Arial"/>
                <w:b/>
              </w:rPr>
              <w:t>Item</w:t>
            </w:r>
          </w:p>
        </w:tc>
        <w:tc>
          <w:tcPr>
            <w:tcW w:w="851" w:type="dxa"/>
            <w:vAlign w:val="center"/>
          </w:tcPr>
          <w:p w:rsidR="00EC6E3A" w:rsidRPr="007E54E6" w:rsidRDefault="00EC6E3A" w:rsidP="0049010F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7E54E6">
              <w:rPr>
                <w:rFonts w:ascii="Arial" w:eastAsia="Calibri" w:hAnsi="Arial" w:cs="Arial"/>
                <w:b/>
              </w:rPr>
              <w:t>Qtde.</w:t>
            </w:r>
          </w:p>
        </w:tc>
        <w:tc>
          <w:tcPr>
            <w:tcW w:w="850" w:type="dxa"/>
            <w:vAlign w:val="center"/>
          </w:tcPr>
          <w:p w:rsidR="00EC6E3A" w:rsidRPr="007E54E6" w:rsidRDefault="00EC6E3A" w:rsidP="0049010F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7E54E6">
              <w:rPr>
                <w:rFonts w:ascii="Arial" w:eastAsia="Calibri" w:hAnsi="Arial" w:cs="Arial"/>
                <w:b/>
              </w:rPr>
              <w:t>Unid.</w:t>
            </w:r>
          </w:p>
        </w:tc>
        <w:tc>
          <w:tcPr>
            <w:tcW w:w="43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C6E3A" w:rsidRPr="007E54E6" w:rsidRDefault="00EC6E3A" w:rsidP="0049010F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7E54E6">
              <w:rPr>
                <w:rFonts w:ascii="Arial" w:eastAsia="Calibri" w:hAnsi="Arial" w:cs="Arial"/>
                <w:b/>
              </w:rPr>
              <w:t>Descrição dos itens</w:t>
            </w:r>
          </w:p>
        </w:tc>
        <w:tc>
          <w:tcPr>
            <w:tcW w:w="1669" w:type="dxa"/>
          </w:tcPr>
          <w:p w:rsidR="00EC6E3A" w:rsidRPr="007E54E6" w:rsidRDefault="00EC6E3A" w:rsidP="0049010F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7E54E6">
              <w:rPr>
                <w:rFonts w:ascii="Arial" w:eastAsia="Calibri" w:hAnsi="Arial" w:cs="Arial"/>
                <w:b/>
              </w:rPr>
              <w:t xml:space="preserve">Valor </w:t>
            </w:r>
            <w:r>
              <w:rPr>
                <w:rFonts w:ascii="Arial" w:eastAsia="Calibri" w:hAnsi="Arial" w:cs="Arial"/>
                <w:b/>
              </w:rPr>
              <w:t>unitário</w:t>
            </w:r>
          </w:p>
        </w:tc>
        <w:tc>
          <w:tcPr>
            <w:tcW w:w="1669" w:type="dxa"/>
          </w:tcPr>
          <w:p w:rsidR="00EC6E3A" w:rsidRPr="007E54E6" w:rsidRDefault="00EC6E3A" w:rsidP="0049010F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Valor Total</w:t>
            </w:r>
          </w:p>
        </w:tc>
      </w:tr>
      <w:tr w:rsidR="00EC6E3A" w:rsidRPr="007E54E6" w:rsidTr="0049010F">
        <w:trPr>
          <w:trHeight w:val="221"/>
        </w:trPr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E3A" w:rsidRPr="007E54E6" w:rsidRDefault="00EC6E3A" w:rsidP="0049010F">
            <w:pPr>
              <w:spacing w:line="276" w:lineRule="auto"/>
              <w:rPr>
                <w:rFonts w:ascii="Arial" w:eastAsia="Calibri" w:hAnsi="Arial" w:cs="Arial"/>
              </w:rPr>
            </w:pPr>
            <w:r w:rsidRPr="007E54E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EC6E3A" w:rsidRPr="007E54E6" w:rsidRDefault="00EC6E3A" w:rsidP="0049010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0" w:type="dxa"/>
            <w:vAlign w:val="center"/>
          </w:tcPr>
          <w:p w:rsidR="00EC6E3A" w:rsidRPr="007E54E6" w:rsidRDefault="00EC6E3A" w:rsidP="0049010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E54E6">
              <w:rPr>
                <w:rFonts w:ascii="Arial" w:eastAsia="Calibri" w:hAnsi="Arial" w:cs="Arial"/>
              </w:rPr>
              <w:t>Unid</w:t>
            </w:r>
          </w:p>
        </w:tc>
        <w:tc>
          <w:tcPr>
            <w:tcW w:w="4394" w:type="dxa"/>
            <w:shd w:val="clear" w:color="auto" w:fill="auto"/>
            <w:noWrap/>
          </w:tcPr>
          <w:p w:rsidR="00EC6E3A" w:rsidRDefault="00EC6E3A" w:rsidP="0049010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Veículo novo, zero km, ano de fabricação mínimo 2018, 5 pneus novos, motor (mínimo) 1.0, flex, mínimo 70 cv, 4 portas, cor branca, com no mínimo as seguintes configurações:</w:t>
            </w:r>
          </w:p>
          <w:p w:rsidR="00EC6E3A" w:rsidRPr="00034F82" w:rsidRDefault="00EC6E3A" w:rsidP="0049010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34F82">
              <w:rPr>
                <w:rFonts w:ascii="Arial" w:eastAsia="Calibri" w:hAnsi="Arial" w:cs="Arial"/>
              </w:rPr>
              <w:t>- 2 apoios de cabeça nos bancos dianteiros e 2 no banco traseiro</w:t>
            </w:r>
          </w:p>
          <w:p w:rsidR="00EC6E3A" w:rsidRPr="00034F82" w:rsidRDefault="00EC6E3A" w:rsidP="0049010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34F82">
              <w:rPr>
                <w:rFonts w:ascii="Arial" w:eastAsia="Calibri" w:hAnsi="Arial" w:cs="Arial"/>
              </w:rPr>
              <w:t>- 2 cintos de segurança nos bancos dianteiros de 3 pontas</w:t>
            </w:r>
          </w:p>
          <w:p w:rsidR="00EC6E3A" w:rsidRPr="00034F82" w:rsidRDefault="00EC6E3A" w:rsidP="0049010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34F82">
              <w:rPr>
                <w:rFonts w:ascii="Arial" w:eastAsia="Calibri" w:hAnsi="Arial" w:cs="Arial"/>
              </w:rPr>
              <w:t>- 3 cintos traseiros com retorno automático</w:t>
            </w:r>
          </w:p>
          <w:p w:rsidR="00EC6E3A" w:rsidRPr="00034F82" w:rsidRDefault="00EC6E3A" w:rsidP="0049010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34F82">
              <w:rPr>
                <w:rFonts w:ascii="Arial" w:eastAsia="Calibri" w:hAnsi="Arial" w:cs="Arial"/>
              </w:rPr>
              <w:t>- 5 marchas a frente e 1 a ré</w:t>
            </w:r>
          </w:p>
          <w:p w:rsidR="00EC6E3A" w:rsidRPr="00034F82" w:rsidRDefault="00EC6E3A" w:rsidP="0049010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34F82">
              <w:rPr>
                <w:rFonts w:ascii="Arial" w:eastAsia="Calibri" w:hAnsi="Arial" w:cs="Arial"/>
              </w:rPr>
              <w:t>- porta malas com capacidade mínima de 200 litros</w:t>
            </w:r>
          </w:p>
          <w:p w:rsidR="00EC6E3A" w:rsidRPr="00034F82" w:rsidRDefault="00EC6E3A" w:rsidP="0049010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34F82">
              <w:rPr>
                <w:rFonts w:ascii="Arial" w:eastAsia="Calibri" w:hAnsi="Arial" w:cs="Arial"/>
              </w:rPr>
              <w:t>- tanque de combustível com capacidade mínima de 40 litros</w:t>
            </w:r>
          </w:p>
          <w:p w:rsidR="00EC6E3A" w:rsidRPr="00034F82" w:rsidRDefault="00EC6E3A" w:rsidP="0049010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34F82">
              <w:rPr>
                <w:rFonts w:ascii="Arial" w:eastAsia="Calibri" w:hAnsi="Arial" w:cs="Arial"/>
              </w:rPr>
              <w:t>- espelhos retrovisores externos com comando interno</w:t>
            </w:r>
          </w:p>
          <w:p w:rsidR="00EC6E3A" w:rsidRPr="00034F82" w:rsidRDefault="00EC6E3A" w:rsidP="0049010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034F82">
              <w:rPr>
                <w:rFonts w:ascii="Arial" w:eastAsia="Calibri" w:hAnsi="Arial" w:cs="Arial"/>
              </w:rPr>
              <w:t>- iluminação no porta malas</w:t>
            </w:r>
          </w:p>
          <w:p w:rsidR="00EC6E3A" w:rsidRPr="007E54E6" w:rsidRDefault="00EC6E3A" w:rsidP="0049010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69" w:type="dxa"/>
          </w:tcPr>
          <w:p w:rsidR="00EC6E3A" w:rsidRPr="007E54E6" w:rsidRDefault="00EC6E3A" w:rsidP="0049010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69" w:type="dxa"/>
          </w:tcPr>
          <w:p w:rsidR="00EC6E3A" w:rsidRPr="007E54E6" w:rsidRDefault="00EC6E3A" w:rsidP="0049010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EC6E3A" w:rsidRPr="007E54E6" w:rsidRDefault="00EC6E3A" w:rsidP="00EC6E3A">
      <w:pPr>
        <w:pStyle w:val="ParagraphStyle"/>
        <w:ind w:firstLine="720"/>
        <w:jc w:val="both"/>
        <w:rPr>
          <w:bCs/>
          <w:color w:val="000000"/>
        </w:rPr>
      </w:pPr>
      <w:r w:rsidRPr="007E54E6">
        <w:rPr>
          <w:bCs/>
          <w:color w:val="000000"/>
        </w:rPr>
        <w:t>Nos propomos a fornecer o produto, concordando com o prazo de pagamento e demais condições estabelecidas no edital.</w:t>
      </w:r>
    </w:p>
    <w:p w:rsidR="00EC6E3A" w:rsidRPr="007E54E6" w:rsidRDefault="00EC6E3A" w:rsidP="00EC6E3A">
      <w:pPr>
        <w:pStyle w:val="ParagraphStyle"/>
        <w:ind w:firstLine="720"/>
        <w:jc w:val="both"/>
        <w:rPr>
          <w:bCs/>
          <w:color w:val="000000"/>
        </w:rPr>
      </w:pPr>
    </w:p>
    <w:p w:rsidR="00EC6E3A" w:rsidRPr="007E54E6" w:rsidRDefault="00EC6E3A" w:rsidP="00EC6E3A">
      <w:pPr>
        <w:pStyle w:val="ParagraphStyle"/>
        <w:ind w:firstLine="720"/>
        <w:jc w:val="both"/>
        <w:rPr>
          <w:bCs/>
          <w:color w:val="000000"/>
        </w:rPr>
      </w:pPr>
      <w:r w:rsidRPr="007E54E6">
        <w:rPr>
          <w:bCs/>
          <w:color w:val="000000"/>
        </w:rPr>
        <w:t>Validade da Proposta: _______/ _______/___________</w:t>
      </w:r>
    </w:p>
    <w:p w:rsidR="00EC6E3A" w:rsidRPr="007E54E6" w:rsidRDefault="00EC6E3A" w:rsidP="00EC6E3A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7E54E6">
        <w:rPr>
          <w:bCs/>
          <w:color w:val="000000"/>
        </w:rPr>
        <w:t>_____________________, ___ de _______________ de201X</w:t>
      </w:r>
    </w:p>
    <w:p w:rsidR="00EC6E3A" w:rsidRPr="007E54E6" w:rsidRDefault="00EC6E3A" w:rsidP="00EC6E3A">
      <w:pPr>
        <w:pStyle w:val="ParagraphStyle"/>
        <w:jc w:val="center"/>
        <w:rPr>
          <w:b/>
          <w:bCs/>
          <w:color w:val="000000"/>
        </w:rPr>
      </w:pPr>
      <w:r w:rsidRPr="007E54E6">
        <w:rPr>
          <w:b/>
          <w:bCs/>
          <w:color w:val="000000"/>
        </w:rPr>
        <w:t>Assinatura do representante</w:t>
      </w:r>
    </w:p>
    <w:p w:rsidR="00EC6E3A" w:rsidRPr="007E54E6" w:rsidRDefault="00EC6E3A" w:rsidP="00EC6E3A">
      <w:pPr>
        <w:pStyle w:val="ParagraphStyle"/>
        <w:jc w:val="center"/>
        <w:rPr>
          <w:b/>
          <w:bCs/>
          <w:color w:val="000000"/>
        </w:rPr>
      </w:pPr>
      <w:r w:rsidRPr="007E54E6">
        <w:rPr>
          <w:b/>
          <w:bCs/>
          <w:color w:val="000000"/>
        </w:rPr>
        <w:t>Carimbo do CNPJ</w:t>
      </w:r>
    </w:p>
    <w:sectPr w:rsidR="00EC6E3A" w:rsidRPr="007E54E6" w:rsidSect="00EC6E3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EFD" w:rsidRDefault="00A44EFD" w:rsidP="00EC6E3A">
      <w:r>
        <w:separator/>
      </w:r>
    </w:p>
  </w:endnote>
  <w:endnote w:type="continuationSeparator" w:id="1">
    <w:p w:rsidR="00A44EFD" w:rsidRDefault="00A44EFD" w:rsidP="00EC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EFD" w:rsidRDefault="00A44EFD" w:rsidP="00EC6E3A">
      <w:r>
        <w:separator/>
      </w:r>
    </w:p>
  </w:footnote>
  <w:footnote w:type="continuationSeparator" w:id="1">
    <w:p w:rsidR="00A44EFD" w:rsidRDefault="00A44EFD" w:rsidP="00EC6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3A" w:rsidRDefault="00EC6E3A">
    <w:pPr>
      <w:pStyle w:val="Cabealho"/>
    </w:pPr>
    <w:r>
      <w:t xml:space="preserve">          </w:t>
    </w:r>
    <w:r w:rsidRPr="00EC6E3A">
      <w:rPr>
        <w:noProof/>
      </w:rPr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E3A"/>
    <w:rsid w:val="00153FDC"/>
    <w:rsid w:val="00841CD8"/>
    <w:rsid w:val="00A44EFD"/>
    <w:rsid w:val="00B43559"/>
    <w:rsid w:val="00B55E19"/>
    <w:rsid w:val="00EA3BC7"/>
    <w:rsid w:val="00EC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EC6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C6E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6E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C6E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C6E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E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E3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2018-03-26T11:49:00Z</dcterms:created>
  <dcterms:modified xsi:type="dcterms:W3CDTF">2018-04-02T17:19:00Z</dcterms:modified>
</cp:coreProperties>
</file>