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BC" w:rsidRPr="002B2F5B" w:rsidRDefault="00A55ABC" w:rsidP="00A55ABC">
      <w:pPr>
        <w:spacing w:before="29"/>
        <w:ind w:right="-40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b/>
          <w:sz w:val="24"/>
          <w:szCs w:val="24"/>
        </w:rPr>
        <w:t>CR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:rsidR="00A55ABC" w:rsidRPr="002B2F5B" w:rsidRDefault="00A55ABC" w:rsidP="00A55ABC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:rsidR="00A55ABC" w:rsidRPr="002B2F5B" w:rsidRDefault="00A55ABC" w:rsidP="00A55ABC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Compr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z w:val="24"/>
          <w:szCs w:val="24"/>
        </w:rPr>
        <w:t>g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A55ABC" w:rsidRPr="002B2F5B" w:rsidRDefault="00A55ABC" w:rsidP="00A55ABC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A55ABC" w:rsidRDefault="00A55ABC" w:rsidP="00A55ABC">
      <w:pPr>
        <w:ind w:right="-63"/>
        <w:rPr>
          <w:rFonts w:ascii="Arial" w:eastAsia="Arial" w:hAnsi="Arial" w:cs="Arial"/>
          <w:b/>
          <w:sz w:val="24"/>
          <w:szCs w:val="24"/>
        </w:rPr>
      </w:pPr>
    </w:p>
    <w:p w:rsidR="00A55ABC" w:rsidRPr="00F57A60" w:rsidRDefault="00A55ABC" w:rsidP="00A55ABC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01/2020</w:t>
      </w:r>
      <w:r w:rsidRPr="00F57A60">
        <w:rPr>
          <w:rFonts w:ascii="Arial" w:hAnsi="Arial" w:cs="Arial"/>
          <w:b/>
          <w:sz w:val="24"/>
          <w:szCs w:val="24"/>
        </w:rPr>
        <w:t xml:space="preserve">                  </w:t>
      </w:r>
      <w:r w:rsidRPr="00F57A60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17/06</w:t>
      </w:r>
      <w:r w:rsidRPr="00F57A60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20</w:t>
      </w:r>
    </w:p>
    <w:p w:rsidR="00A55ABC" w:rsidRPr="00F57A60" w:rsidRDefault="00A55ABC" w:rsidP="00A55ABC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Modalidade:</w:t>
      </w:r>
    </w:p>
    <w:p w:rsidR="00A55ABC" w:rsidRPr="00F57A60" w:rsidRDefault="00A55ABC" w:rsidP="00A55ABC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F57A60">
        <w:rPr>
          <w:rFonts w:ascii="Arial" w:hAnsi="Arial" w:cs="Arial"/>
          <w:sz w:val="24"/>
          <w:szCs w:val="24"/>
        </w:rPr>
        <w:t>CONVITE(</w:t>
      </w:r>
      <w:proofErr w:type="gramEnd"/>
      <w:r w:rsidRPr="00F57A60">
        <w:rPr>
          <w:rFonts w:ascii="Arial" w:hAnsi="Arial" w:cs="Arial"/>
          <w:sz w:val="24"/>
          <w:szCs w:val="24"/>
        </w:rPr>
        <w:t xml:space="preserve">  )</w:t>
      </w:r>
    </w:p>
    <w:p w:rsidR="00A55ABC" w:rsidRPr="00F57A60" w:rsidRDefault="00A55ABC" w:rsidP="00A55ABC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TOMADA DE PREÇOS (X</w:t>
      </w:r>
      <w:r w:rsidRPr="00F57A60">
        <w:rPr>
          <w:rFonts w:ascii="Arial" w:hAnsi="Arial" w:cs="Arial"/>
          <w:b/>
          <w:sz w:val="24"/>
          <w:szCs w:val="24"/>
        </w:rPr>
        <w:t>)</w:t>
      </w:r>
    </w:p>
    <w:p w:rsidR="00A55ABC" w:rsidRPr="00F57A60" w:rsidRDefault="00A55ABC" w:rsidP="00A55ABC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c) CONCORRÊNCIA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A55ABC" w:rsidRPr="00F57A60" w:rsidRDefault="00A55ABC" w:rsidP="00A55ABC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d) ALIENAÇÃO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A55ABC" w:rsidRPr="00F57A60" w:rsidRDefault="00A55ABC" w:rsidP="00A55ABC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e) PREGÃO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A55ABC" w:rsidRPr="00F57A60" w:rsidRDefault="00A55ABC" w:rsidP="00A55ABC">
      <w:pPr>
        <w:rPr>
          <w:rFonts w:ascii="Arial" w:hAnsi="Arial" w:cs="Arial"/>
          <w:sz w:val="24"/>
          <w:szCs w:val="24"/>
        </w:rPr>
      </w:pPr>
    </w:p>
    <w:p w:rsidR="00A55ABC" w:rsidRPr="00F57A60" w:rsidRDefault="00A55ABC" w:rsidP="00A55ABC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07/07</w:t>
      </w:r>
      <w:r w:rsidRPr="00F57A60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20</w:t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sz w:val="24"/>
          <w:szCs w:val="24"/>
        </w:rPr>
        <w:t>às</w:t>
      </w:r>
      <w:r w:rsidRPr="00F57A60">
        <w:rPr>
          <w:rFonts w:ascii="Arial" w:hAnsi="Arial" w:cs="Arial"/>
          <w:sz w:val="24"/>
          <w:szCs w:val="24"/>
        </w:rPr>
        <w:tab/>
      </w:r>
      <w:proofErr w:type="gramStart"/>
      <w:r w:rsidRPr="00390A26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:0</w:t>
      </w:r>
      <w:r w:rsidRPr="00F57A60">
        <w:rPr>
          <w:rFonts w:ascii="Arial" w:hAnsi="Arial" w:cs="Arial"/>
          <w:b/>
          <w:sz w:val="24"/>
          <w:szCs w:val="24"/>
        </w:rPr>
        <w:t>0</w:t>
      </w:r>
      <w:proofErr w:type="gramEnd"/>
      <w:r w:rsidRPr="00F57A60">
        <w:rPr>
          <w:rFonts w:ascii="Arial" w:hAnsi="Arial" w:cs="Arial"/>
          <w:b/>
          <w:sz w:val="24"/>
          <w:szCs w:val="24"/>
        </w:rPr>
        <w:t xml:space="preserve"> h</w:t>
      </w:r>
    </w:p>
    <w:p w:rsidR="00A55ABC" w:rsidRPr="00F57A60" w:rsidRDefault="00A55ABC" w:rsidP="00A55ABC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F57A60">
        <w:rPr>
          <w:rFonts w:ascii="Arial" w:eastAsia="Arial" w:hAnsi="Arial" w:cs="Arial"/>
          <w:sz w:val="24"/>
          <w:szCs w:val="24"/>
        </w:rPr>
        <w:t>R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eb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pacing w:val="1"/>
          <w:sz w:val="24"/>
          <w:szCs w:val="24"/>
        </w:rPr>
        <w:t>o</w:t>
      </w:r>
      <w:r w:rsidRPr="00F57A60">
        <w:rPr>
          <w:rFonts w:ascii="Arial" w:eastAsia="Arial" w:hAnsi="Arial" w:cs="Arial"/>
          <w:sz w:val="24"/>
          <w:szCs w:val="24"/>
        </w:rPr>
        <w:t>s</w:t>
      </w:r>
      <w:r w:rsidRPr="00F57A6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UN</w:t>
      </w:r>
      <w:r w:rsidRPr="00F57A60">
        <w:rPr>
          <w:rFonts w:ascii="Arial" w:eastAsia="Arial" w:hAnsi="Arial" w:cs="Arial"/>
          <w:spacing w:val="1"/>
          <w:sz w:val="24"/>
          <w:szCs w:val="24"/>
        </w:rPr>
        <w:t>I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ÍPI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z w:val="24"/>
          <w:szCs w:val="24"/>
        </w:rPr>
        <w:t xml:space="preserve">DE 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IBEMA</w:t>
      </w:r>
      <w:r w:rsidRPr="00F57A60">
        <w:rPr>
          <w:rFonts w:ascii="Arial" w:eastAsia="Arial" w:hAnsi="Arial" w:cs="Arial"/>
          <w:sz w:val="24"/>
          <w:szCs w:val="24"/>
        </w:rPr>
        <w:t>,</w:t>
      </w:r>
      <w:r w:rsidRPr="00F57A60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F57A60">
        <w:rPr>
          <w:rFonts w:ascii="Arial" w:eastAsia="Arial" w:hAnsi="Arial" w:cs="Arial"/>
          <w:spacing w:val="-1"/>
          <w:sz w:val="24"/>
          <w:szCs w:val="24"/>
        </w:rPr>
        <w:t>ó</w:t>
      </w:r>
      <w:r w:rsidRPr="00F57A60">
        <w:rPr>
          <w:rFonts w:ascii="Arial" w:eastAsia="Arial" w:hAnsi="Arial" w:cs="Arial"/>
          <w:spacing w:val="1"/>
          <w:sz w:val="24"/>
          <w:szCs w:val="24"/>
        </w:rPr>
        <w:t>p</w:t>
      </w:r>
      <w:r w:rsidRPr="00F57A60">
        <w:rPr>
          <w:rFonts w:ascii="Arial" w:eastAsia="Arial" w:hAnsi="Arial" w:cs="Arial"/>
          <w:sz w:val="24"/>
          <w:szCs w:val="24"/>
        </w:rPr>
        <w:t>ia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D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T</w:t>
      </w:r>
      <w:r w:rsidRPr="00F57A60">
        <w:rPr>
          <w:rFonts w:ascii="Arial" w:eastAsia="Arial" w:hAnsi="Arial" w:cs="Arial"/>
          <w:spacing w:val="-2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L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-3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3"/>
          <w:sz w:val="24"/>
          <w:szCs w:val="24"/>
        </w:rPr>
        <w:t>r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3"/>
          <w:sz w:val="24"/>
          <w:szCs w:val="24"/>
        </w:rPr>
        <w:t>f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pacing w:val="-1"/>
          <w:sz w:val="24"/>
          <w:szCs w:val="24"/>
        </w:rPr>
        <w:t>r</w:t>
      </w:r>
      <w:r w:rsidRPr="00F57A60">
        <w:rPr>
          <w:rFonts w:ascii="Arial" w:eastAsia="Arial" w:hAnsi="Arial" w:cs="Arial"/>
          <w:sz w:val="24"/>
          <w:szCs w:val="24"/>
        </w:rPr>
        <w:t>i</w:t>
      </w:r>
      <w:r w:rsidRPr="00F57A60">
        <w:rPr>
          <w:rFonts w:ascii="Arial" w:eastAsia="Arial" w:hAnsi="Arial" w:cs="Arial"/>
          <w:spacing w:val="1"/>
          <w:sz w:val="24"/>
          <w:szCs w:val="24"/>
        </w:rPr>
        <w:t>do</w:t>
      </w:r>
      <w:r w:rsidRPr="00F57A60">
        <w:rPr>
          <w:rFonts w:ascii="Arial" w:eastAsia="Arial" w:hAnsi="Arial" w:cs="Arial"/>
          <w:sz w:val="24"/>
          <w:szCs w:val="24"/>
        </w:rPr>
        <w:t xml:space="preserve">. </w:t>
      </w:r>
    </w:p>
    <w:p w:rsidR="00A55ABC" w:rsidRPr="002B2F5B" w:rsidRDefault="00A55ABC" w:rsidP="00A55ABC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E: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A55ABC" w:rsidRPr="002B2F5B" w:rsidRDefault="00A55ABC" w:rsidP="00A55ABC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M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55ABC" w:rsidRPr="002B2F5B" w:rsidRDefault="00A55ABC" w:rsidP="00A55ABC">
      <w:pPr>
        <w:spacing w:before="12" w:line="240" w:lineRule="exact"/>
        <w:rPr>
          <w:rFonts w:ascii="Arial" w:hAnsi="Arial" w:cs="Arial"/>
          <w:sz w:val="24"/>
          <w:szCs w:val="24"/>
        </w:rPr>
        <w:sectPr w:rsidR="00A55ABC" w:rsidRPr="002B2F5B" w:rsidSect="005B121D">
          <w:headerReference w:type="default" r:id="rId7"/>
          <w:pgSz w:w="11900" w:h="16840"/>
          <w:pgMar w:top="2835" w:right="1134" w:bottom="1134" w:left="1134" w:header="737" w:footer="0" w:gutter="0"/>
          <w:cols w:space="720"/>
        </w:sectPr>
      </w:pPr>
    </w:p>
    <w:p w:rsidR="00A55ABC" w:rsidRPr="002B2F5B" w:rsidRDefault="00A55ABC" w:rsidP="00A55ABC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lastRenderedPageBreak/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55ABC" w:rsidRPr="002B2F5B" w:rsidRDefault="00A55ABC" w:rsidP="00A55ABC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A55ABC" w:rsidRPr="002B2F5B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</w:sect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E</w:t>
      </w: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55ABC" w:rsidRPr="002B2F5B" w:rsidRDefault="00A55ABC" w:rsidP="00A55ABC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A55ABC" w:rsidRPr="002B2F5B" w:rsidRDefault="00A55ABC" w:rsidP="00A55ABC">
      <w:pPr>
        <w:spacing w:line="200" w:lineRule="exact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26" style="position:absolute;margin-left:53.5pt;margin-top:433.8pt;width:502.55pt;height:198.45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A55ABC" w:rsidRPr="002B2F5B" w:rsidRDefault="00A55ABC" w:rsidP="00A55ABC">
      <w:pPr>
        <w:spacing w:line="200" w:lineRule="exact"/>
        <w:rPr>
          <w:rFonts w:ascii="Arial" w:hAnsi="Arial" w:cs="Arial"/>
          <w:sz w:val="24"/>
          <w:szCs w:val="24"/>
        </w:rPr>
        <w:sectPr w:rsidR="00A55ABC" w:rsidRPr="002B2F5B" w:rsidSect="005B121D">
          <w:type w:val="continuous"/>
          <w:pgSz w:w="11900" w:h="16840"/>
          <w:pgMar w:top="2835" w:right="1134" w:bottom="1134" w:left="1134" w:header="720" w:footer="720" w:gutter="0"/>
          <w:cols w:space="720"/>
        </w:sectPr>
      </w:pPr>
    </w:p>
    <w:p w:rsidR="00A55ABC" w:rsidRPr="002B2F5B" w:rsidRDefault="00A55ABC" w:rsidP="00A55ABC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A55ABC" w:rsidRPr="002B2F5B" w:rsidRDefault="00A55ABC" w:rsidP="00A55ABC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A55ABC" w:rsidRPr="002B2F5B" w:rsidRDefault="00A55ABC" w:rsidP="00A55ABC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w w:val="99"/>
          <w:sz w:val="24"/>
          <w:szCs w:val="24"/>
        </w:rPr>
        <w:t>m</w:t>
      </w:r>
    </w:p>
    <w:p w:rsidR="00A55ABC" w:rsidRPr="002B2F5B" w:rsidRDefault="00A55ABC" w:rsidP="00A55ABC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A55ABC" w:rsidRPr="002B2F5B" w:rsidRDefault="00A55ABC" w:rsidP="00A55ABC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37" style="position:absolute;left:0;text-align:left;margin-left:73.3pt;margin-top:68.25pt;width:166.85pt;height:0;z-index:-251655168;mso-position-horizontal-relative:page" coordorigin="1466,1365" coordsize="3337,0">
            <v:shape id="_x0000_s1038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A55ABC" w:rsidRPr="002B2F5B" w:rsidRDefault="00A55ABC" w:rsidP="00A55ABC">
      <w:pPr>
        <w:spacing w:before="4" w:line="100" w:lineRule="exact"/>
        <w:rPr>
          <w:rFonts w:ascii="Arial" w:hAnsi="Arial" w:cs="Arial"/>
          <w:sz w:val="24"/>
          <w:szCs w:val="24"/>
        </w:rPr>
      </w:pPr>
    </w:p>
    <w:p w:rsidR="00A55ABC" w:rsidRPr="002B2F5B" w:rsidRDefault="00A55ABC" w:rsidP="00A55ABC">
      <w:pPr>
        <w:spacing w:line="200" w:lineRule="exact"/>
        <w:rPr>
          <w:rFonts w:ascii="Arial" w:hAnsi="Arial" w:cs="Arial"/>
          <w:sz w:val="24"/>
          <w:szCs w:val="24"/>
        </w:rPr>
      </w:pPr>
    </w:p>
    <w:p w:rsidR="00A55ABC" w:rsidRPr="002B2F5B" w:rsidRDefault="00A55ABC" w:rsidP="00A55ABC">
      <w:pPr>
        <w:spacing w:line="200" w:lineRule="exact"/>
        <w:rPr>
          <w:rFonts w:ascii="Arial" w:hAnsi="Arial" w:cs="Arial"/>
          <w:sz w:val="24"/>
          <w:szCs w:val="24"/>
        </w:rPr>
      </w:pPr>
    </w:p>
    <w:p w:rsidR="00A55ABC" w:rsidRPr="002B2F5B" w:rsidRDefault="00A55ABC" w:rsidP="00A55ABC">
      <w:pPr>
        <w:spacing w:line="200" w:lineRule="exact"/>
        <w:rPr>
          <w:rFonts w:ascii="Arial" w:hAnsi="Arial" w:cs="Arial"/>
          <w:sz w:val="24"/>
          <w:szCs w:val="24"/>
        </w:rPr>
      </w:pPr>
    </w:p>
    <w:p w:rsidR="00A55ABC" w:rsidRPr="002B2F5B" w:rsidRDefault="00A55ABC" w:rsidP="00A55ABC">
      <w:pPr>
        <w:spacing w:line="200" w:lineRule="exact"/>
        <w:rPr>
          <w:rFonts w:ascii="Arial" w:hAnsi="Arial" w:cs="Arial"/>
          <w:sz w:val="24"/>
          <w:szCs w:val="24"/>
        </w:rPr>
      </w:pPr>
    </w:p>
    <w:p w:rsidR="00A55ABC" w:rsidRPr="002B2F5B" w:rsidRDefault="00A55ABC" w:rsidP="00A55ABC">
      <w:pPr>
        <w:spacing w:line="200" w:lineRule="exact"/>
        <w:rPr>
          <w:rFonts w:ascii="Arial" w:hAnsi="Arial" w:cs="Arial"/>
          <w:sz w:val="24"/>
          <w:szCs w:val="24"/>
        </w:rPr>
      </w:pPr>
    </w:p>
    <w:p w:rsidR="00A55ABC" w:rsidRPr="002B2F5B" w:rsidRDefault="00A55ABC" w:rsidP="00A55ABC">
      <w:pPr>
        <w:ind w:right="75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w w:val="99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2B2F5B">
        <w:rPr>
          <w:rFonts w:ascii="Arial" w:eastAsia="Arial" w:hAnsi="Arial" w:cs="Arial"/>
          <w:w w:val="99"/>
          <w:sz w:val="24"/>
          <w:szCs w:val="24"/>
        </w:rPr>
        <w:t>o</w:t>
      </w:r>
    </w:p>
    <w:p w:rsidR="00A55ABC" w:rsidRPr="002B2F5B" w:rsidRDefault="00A55ABC" w:rsidP="00A55ABC">
      <w:pPr>
        <w:spacing w:before="29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B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:</w:t>
      </w:r>
    </w:p>
    <w:p w:rsidR="00A55ABC" w:rsidRDefault="00A55ABC" w:rsidP="00A55ABC">
      <w:pPr>
        <w:pStyle w:val="Pr-formataoHTML"/>
        <w:ind w:left="142" w:right="-212"/>
        <w:jc w:val="both"/>
        <w:rPr>
          <w:rFonts w:ascii="Arial" w:hAnsi="Arial" w:cs="Arial"/>
          <w:color w:val="000000"/>
          <w:sz w:val="24"/>
          <w:szCs w:val="24"/>
        </w:rPr>
      </w:pPr>
      <w:r w:rsidRPr="00767A9E">
        <w:rPr>
          <w:rFonts w:ascii="Arial" w:hAnsi="Arial" w:cs="Arial"/>
          <w:b/>
          <w:color w:val="000000"/>
          <w:sz w:val="24"/>
          <w:szCs w:val="24"/>
        </w:rPr>
        <w:t xml:space="preserve">CONTRATAÇÃO DE EMPRESA PARA EFETUAR READEQUAÇÃO E REVESTIMENTO PRIMÁRIO DE ESTRADA VICINAL, INCLUINDO MATERIAIS, EQUIPAMENTOS E MÃO-DE-OBRA, DEVENDO SER EXECUTADO CONFORME PROJETO E MEMORIAL DESCRITIVO, A SER </w:t>
      </w:r>
      <w:r>
        <w:rPr>
          <w:rFonts w:ascii="Arial" w:hAnsi="Arial" w:cs="Arial"/>
          <w:b/>
          <w:color w:val="000000"/>
          <w:sz w:val="24"/>
          <w:szCs w:val="24"/>
        </w:rPr>
        <w:t>DESENVOLVIDO NOS TERMOS DE CONVÊ</w:t>
      </w:r>
      <w:r w:rsidRPr="00767A9E">
        <w:rPr>
          <w:rFonts w:ascii="Arial" w:hAnsi="Arial" w:cs="Arial"/>
          <w:b/>
          <w:color w:val="000000"/>
          <w:sz w:val="24"/>
          <w:szCs w:val="24"/>
        </w:rPr>
        <w:t>NIO FIRMADO ENTRE O MUNICÍPIO E A ITAIPU BINACIONAL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55ABC" w:rsidRDefault="00A55ABC" w:rsidP="00A55ABC">
      <w:pPr>
        <w:pStyle w:val="Pr-formataoHTML"/>
        <w:ind w:left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A55ABC" w:rsidRPr="00A13651" w:rsidRDefault="00A55ABC" w:rsidP="00A55ABC">
      <w:pPr>
        <w:pStyle w:val="Pr-formataoHTML"/>
        <w:ind w:left="142"/>
        <w:jc w:val="both"/>
        <w:rPr>
          <w:rFonts w:ascii="Arial" w:hAnsi="Arial" w:cs="Arial"/>
          <w:color w:val="000000"/>
          <w:sz w:val="24"/>
          <w:szCs w:val="24"/>
        </w:rPr>
        <w:sectPr w:rsidR="00A55ABC" w:rsidRPr="00A13651" w:rsidSect="00A55ABC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53" w:space="1281"/>
            <w:col w:w="4098"/>
          </w:cols>
        </w:sectPr>
      </w:pPr>
    </w:p>
    <w:p w:rsidR="00A55ABC" w:rsidRPr="002B2F5B" w:rsidRDefault="00A55ABC" w:rsidP="00A55ABC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A55ABC" w:rsidRDefault="00A55ABC" w:rsidP="00A55ABC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:rsidR="00A55ABC" w:rsidRPr="002B2F5B" w:rsidRDefault="00A55ABC" w:rsidP="00A55ABC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:rsidR="00A55ABC" w:rsidRPr="002B2F5B" w:rsidRDefault="00A55ABC" w:rsidP="00A55ABC">
      <w:pPr>
        <w:numPr>
          <w:ilvl w:val="0"/>
          <w:numId w:val="1"/>
        </w:numPr>
        <w:ind w:left="0" w:right="64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V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futu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un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í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ssa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lici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 o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g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-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il: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DC738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licita@pibema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.b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</w:hyperlink>
      <w:r w:rsidRPr="002B2F5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55ABC" w:rsidRPr="005B121D" w:rsidRDefault="00A55ABC" w:rsidP="00A55ABC">
      <w:pPr>
        <w:numPr>
          <w:ilvl w:val="0"/>
          <w:numId w:val="1"/>
        </w:numPr>
        <w:ind w:left="0" w:right="65"/>
        <w:jc w:val="both"/>
        <w:rPr>
          <w:rFonts w:ascii="Arial" w:eastAsia="Arial" w:hAnsi="Arial" w:cs="Arial"/>
          <w:sz w:val="24"/>
          <w:szCs w:val="24"/>
        </w:rPr>
      </w:pP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-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z w:val="24"/>
          <w:szCs w:val="24"/>
        </w:rPr>
        <w:t>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x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eto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L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ta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mu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 xml:space="preserve">o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u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 xml:space="preserve">is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da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ru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t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ató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 xml:space="preserve">, 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m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ua</w:t>
      </w:r>
      <w:r w:rsidRPr="005B121D">
        <w:rPr>
          <w:rFonts w:ascii="Arial" w:eastAsia="Arial" w:hAnsi="Arial" w:cs="Arial"/>
          <w:sz w:val="24"/>
          <w:szCs w:val="24"/>
        </w:rPr>
        <w:t>is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ue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 xml:space="preserve">s </w:t>
      </w:r>
      <w:r w:rsidRPr="005B121D">
        <w:rPr>
          <w:rFonts w:ascii="Arial" w:eastAsia="Arial" w:hAnsi="Arial" w:cs="Arial"/>
          <w:spacing w:val="1"/>
          <w:sz w:val="24"/>
          <w:szCs w:val="24"/>
        </w:rPr>
        <w:t>ad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ona</w:t>
      </w:r>
      <w:r w:rsidRPr="005B121D">
        <w:rPr>
          <w:rFonts w:ascii="Arial" w:eastAsia="Arial" w:hAnsi="Arial" w:cs="Arial"/>
          <w:sz w:val="24"/>
          <w:szCs w:val="24"/>
        </w:rPr>
        <w:t>is.</w:t>
      </w:r>
    </w:p>
    <w:p w:rsidR="003B68D1" w:rsidRDefault="003B68D1"/>
    <w:sectPr w:rsidR="003B68D1" w:rsidSect="005B121D">
      <w:headerReference w:type="default" r:id="rId9"/>
      <w:type w:val="continuous"/>
      <w:pgSz w:w="11900" w:h="16840"/>
      <w:pgMar w:top="283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BC" w:rsidRDefault="00A55ABC" w:rsidP="00A55ABC">
      <w:r>
        <w:separator/>
      </w:r>
    </w:p>
  </w:endnote>
  <w:endnote w:type="continuationSeparator" w:id="1">
    <w:p w:rsidR="00A55ABC" w:rsidRDefault="00A55ABC" w:rsidP="00A5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BC" w:rsidRDefault="00A55ABC" w:rsidP="00A55ABC">
      <w:r>
        <w:separator/>
      </w:r>
    </w:p>
  </w:footnote>
  <w:footnote w:type="continuationSeparator" w:id="1">
    <w:p w:rsidR="00A55ABC" w:rsidRDefault="00A55ABC" w:rsidP="00A55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BC" w:rsidRDefault="00A55ABC">
    <w:pPr>
      <w:pStyle w:val="Cabealho"/>
    </w:pPr>
    <w:r>
      <w:t xml:space="preserve">              </w:t>
    </w:r>
    <w:r w:rsidRPr="00A55ABC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53" w:rsidRDefault="00A55AB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55ABC"/>
    <w:rsid w:val="003B68D1"/>
    <w:rsid w:val="008C4C20"/>
    <w:rsid w:val="00A55ABC"/>
    <w:rsid w:val="00DE2C8F"/>
    <w:rsid w:val="00FA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5ABC"/>
    <w:rPr>
      <w:color w:val="0563C1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55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55AB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55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5ABC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A55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55ABC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A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A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2020-06-17T19:04:00Z</dcterms:created>
  <dcterms:modified xsi:type="dcterms:W3CDTF">2020-06-17T19:09:00Z</dcterms:modified>
</cp:coreProperties>
</file>