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12" w:rsidRPr="00F91B09" w:rsidRDefault="001A4512" w:rsidP="001A4512">
      <w:pPr>
        <w:autoSpaceDE w:val="0"/>
        <w:autoSpaceDN w:val="0"/>
        <w:adjustRightInd w:val="0"/>
        <w:jc w:val="center"/>
        <w:rPr>
          <w:rFonts w:ascii="Arial" w:hAnsi="Arial" w:cs="Arial"/>
          <w:b/>
          <w:bCs/>
        </w:rPr>
      </w:pPr>
      <w:r w:rsidRPr="00F91B09">
        <w:rPr>
          <w:rFonts w:ascii="Arial" w:hAnsi="Arial" w:cs="Arial"/>
          <w:b/>
          <w:bCs/>
        </w:rPr>
        <w:t>CONTRATO</w:t>
      </w:r>
      <w:r>
        <w:rPr>
          <w:rFonts w:ascii="Arial" w:hAnsi="Arial" w:cs="Arial"/>
          <w:b/>
          <w:bCs/>
        </w:rPr>
        <w:t xml:space="preserve"> Nº 4</w:t>
      </w:r>
      <w:r w:rsidR="00C16205">
        <w:rPr>
          <w:rFonts w:ascii="Arial" w:hAnsi="Arial" w:cs="Arial"/>
          <w:b/>
          <w:bCs/>
        </w:rPr>
        <w:t>9</w:t>
      </w:r>
      <w:r>
        <w:rPr>
          <w:rFonts w:ascii="Arial" w:hAnsi="Arial" w:cs="Arial"/>
          <w:b/>
          <w:bCs/>
        </w:rPr>
        <w:t>/2020</w:t>
      </w:r>
    </w:p>
    <w:p w:rsidR="001A4512" w:rsidRDefault="001A4512" w:rsidP="001A4512">
      <w:pPr>
        <w:pStyle w:val="ParagraphStyle"/>
        <w:tabs>
          <w:tab w:val="center" w:pos="4425"/>
          <w:tab w:val="right" w:pos="8835"/>
        </w:tabs>
        <w:jc w:val="center"/>
        <w:rPr>
          <w:b/>
          <w:bCs/>
        </w:rPr>
      </w:pPr>
    </w:p>
    <w:p w:rsidR="001A4512" w:rsidRPr="00F91B09" w:rsidRDefault="001A4512" w:rsidP="001A4512">
      <w:pPr>
        <w:pStyle w:val="ParagraphStyle"/>
        <w:tabs>
          <w:tab w:val="center" w:pos="4425"/>
          <w:tab w:val="right" w:pos="8835"/>
        </w:tabs>
        <w:jc w:val="center"/>
        <w:rPr>
          <w:b/>
          <w:bCs/>
        </w:rPr>
      </w:pPr>
      <w:r w:rsidRPr="00F91B09">
        <w:rPr>
          <w:b/>
          <w:bCs/>
        </w:rPr>
        <w:t>SECRETARIA DE ADMINISTRAÇÃO E FINANÇAS</w:t>
      </w:r>
    </w:p>
    <w:p w:rsidR="001A4512" w:rsidRPr="00F91B09" w:rsidRDefault="001A4512" w:rsidP="001A4512">
      <w:pPr>
        <w:pStyle w:val="ParagraphStyle"/>
        <w:jc w:val="both"/>
      </w:pPr>
    </w:p>
    <w:p w:rsidR="001A4512" w:rsidRPr="00F91B09" w:rsidRDefault="001A4512" w:rsidP="001A4512">
      <w:pPr>
        <w:pStyle w:val="ParagraphStyle"/>
        <w:jc w:val="both"/>
      </w:pPr>
      <w:r w:rsidRPr="00F91B09">
        <w:t xml:space="preserve">Pelo presente instrumento, o </w:t>
      </w:r>
      <w:r w:rsidRPr="00F91B09">
        <w:rPr>
          <w:b/>
          <w:bCs/>
          <w:color w:val="000000"/>
        </w:rPr>
        <w:t xml:space="preserve">MUNICÍPIO DE IBEMA, </w:t>
      </w:r>
      <w:r w:rsidRPr="00F91B09">
        <w:rPr>
          <w:color w:val="000000"/>
        </w:rPr>
        <w:t xml:space="preserve">Estado do Paraná, inscrito no CNPJ/MF sob o n° </w:t>
      </w:r>
      <w:r>
        <w:rPr>
          <w:color w:val="000000"/>
        </w:rPr>
        <w:t>80.881.931/0001-85</w:t>
      </w:r>
      <w:r>
        <w:t xml:space="preserve">, com sede a Av. Ney </w:t>
      </w:r>
      <w:proofErr w:type="spellStart"/>
      <w:r>
        <w:t>Euirson</w:t>
      </w:r>
      <w:proofErr w:type="spellEnd"/>
      <w:r>
        <w:t xml:space="preserve"> </w:t>
      </w:r>
      <w:proofErr w:type="spellStart"/>
      <w:r>
        <w:t>Napoli</w:t>
      </w:r>
      <w:proofErr w:type="spellEnd"/>
      <w:r>
        <w:t xml:space="preserve">, </w:t>
      </w:r>
      <w:r w:rsidRPr="00F91B09">
        <w:t xml:space="preserve">Nº </w:t>
      </w:r>
      <w:r>
        <w:t>1426</w:t>
      </w:r>
      <w:r w:rsidRPr="00F91B09">
        <w:t>, neste ato representado pelo Senhor Prefeito</w:t>
      </w:r>
      <w:r>
        <w:t>, abaixo</w:t>
      </w:r>
      <w:r w:rsidRPr="00F91B09">
        <w:t xml:space="preserve"> assinado, doravante designado CONTRATANTE de um lado, e de outro a empresa </w:t>
      </w:r>
      <w:r w:rsidR="00175ECC">
        <w:rPr>
          <w:b/>
        </w:rPr>
        <w:t>V</w:t>
      </w:r>
      <w:r w:rsidR="00C16205">
        <w:rPr>
          <w:b/>
        </w:rPr>
        <w:t>IDRAÇARIA SCA EIRELI</w:t>
      </w:r>
      <w:r w:rsidR="00175ECC">
        <w:t xml:space="preserve">, estabelecida na </w:t>
      </w:r>
      <w:r w:rsidR="00C16205">
        <w:t xml:space="preserve">Rua Clovis </w:t>
      </w:r>
      <w:proofErr w:type="spellStart"/>
      <w:r w:rsidR="00C16205">
        <w:t>Bevilacqua</w:t>
      </w:r>
      <w:proofErr w:type="spellEnd"/>
      <w:r w:rsidR="00932147">
        <w:t xml:space="preserve">, </w:t>
      </w:r>
      <w:r w:rsidR="00C16205">
        <w:t>169</w:t>
      </w:r>
      <w:r>
        <w:t xml:space="preserve">, </w:t>
      </w:r>
      <w:r w:rsidR="00C16205">
        <w:t>São Cristóvão</w:t>
      </w:r>
      <w:r w:rsidRPr="00F91B09">
        <w:t xml:space="preserve">, na cidade de </w:t>
      </w:r>
      <w:r w:rsidR="00175ECC">
        <w:t>Ca</w:t>
      </w:r>
      <w:r w:rsidR="00C16205">
        <w:t>scavel</w:t>
      </w:r>
      <w:r w:rsidRPr="00F91B09">
        <w:t>, Estado</w:t>
      </w:r>
      <w:r>
        <w:t xml:space="preserve"> do Paraná</w:t>
      </w:r>
      <w:r w:rsidRPr="00F91B09">
        <w:t>, inscrita no Cadastro Nacional das Pessoas Jurídicas/MF sob n°.</w:t>
      </w:r>
      <w:r w:rsidR="00C16205">
        <w:t>31.797</w:t>
      </w:r>
      <w:r w:rsidR="00BA1768">
        <w:t>.</w:t>
      </w:r>
      <w:r w:rsidR="00C16205">
        <w:t>544/0001-50</w:t>
      </w:r>
      <w:r w:rsidRPr="00F91B09">
        <w:t xml:space="preserve">, neste </w:t>
      </w:r>
      <w:proofErr w:type="gramStart"/>
      <w:r w:rsidRPr="00F91B09">
        <w:t>ato representada</w:t>
      </w:r>
      <w:proofErr w:type="gramEnd"/>
      <w:r w:rsidRPr="00F91B09">
        <w:t xml:space="preserve"> pel</w:t>
      </w:r>
      <w:r w:rsidR="00BA1768">
        <w:t>a</w:t>
      </w:r>
      <w:r w:rsidRPr="00F91B09">
        <w:t xml:space="preserve"> </w:t>
      </w:r>
      <w:r>
        <w:t>S</w:t>
      </w:r>
      <w:r w:rsidRPr="00F91B09">
        <w:t>r</w:t>
      </w:r>
      <w:r w:rsidR="00BA1768">
        <w:t>a</w:t>
      </w:r>
      <w:r w:rsidRPr="00F91B09">
        <w:t xml:space="preserve">. </w:t>
      </w:r>
      <w:r w:rsidR="00BA1768">
        <w:t xml:space="preserve">Sheila Cristina Alves Pereira </w:t>
      </w:r>
      <w:proofErr w:type="spellStart"/>
      <w:r w:rsidR="00BA1768">
        <w:t>Chegoski</w:t>
      </w:r>
      <w:proofErr w:type="spellEnd"/>
      <w:r w:rsidRPr="00F91B09">
        <w:t>, CPF</w:t>
      </w:r>
      <w:r>
        <w:t xml:space="preserve"> nº </w:t>
      </w:r>
      <w:r w:rsidR="00175ECC" w:rsidRPr="00175ECC">
        <w:t>0</w:t>
      </w:r>
      <w:r w:rsidR="00BA1768">
        <w:t>64</w:t>
      </w:r>
      <w:r w:rsidR="00175ECC" w:rsidRPr="00175ECC">
        <w:t>.</w:t>
      </w:r>
      <w:r w:rsidR="00BA1768">
        <w:t>540</w:t>
      </w:r>
      <w:r w:rsidR="00175ECC" w:rsidRPr="00175ECC">
        <w:t>.</w:t>
      </w:r>
      <w:r w:rsidR="00BA1768">
        <w:t>499</w:t>
      </w:r>
      <w:r w:rsidR="00175ECC" w:rsidRPr="00175ECC">
        <w:t>-</w:t>
      </w:r>
      <w:r w:rsidR="00BA1768">
        <w:t>30</w:t>
      </w:r>
      <w:r w:rsidR="00175ECC">
        <w:t>,</w:t>
      </w:r>
      <w:r w:rsidRPr="00F91B09">
        <w:t xml:space="preserve"> ao final assinado, doravante designada CONTRATADA, estando as partes sujeitas as normas da Lei 8.666/93 e suas alterações subseqüentes, ajustam o presente</w:t>
      </w:r>
      <w:r>
        <w:t xml:space="preserve"> Contrato decorrente do Edital P</w:t>
      </w:r>
      <w:r w:rsidRPr="00F91B09">
        <w:t xml:space="preserve">regão </w:t>
      </w:r>
      <w:r>
        <w:t>P</w:t>
      </w:r>
      <w:r w:rsidRPr="00F91B09">
        <w:t xml:space="preserve">resencial </w:t>
      </w:r>
      <w:r>
        <w:t xml:space="preserve">nº </w:t>
      </w:r>
      <w:r w:rsidR="00B6594B">
        <w:rPr>
          <w:b/>
        </w:rPr>
        <w:t>14</w:t>
      </w:r>
      <w:r w:rsidRPr="00F91B09">
        <w:rPr>
          <w:b/>
        </w:rPr>
        <w:t>/</w:t>
      </w:r>
      <w:r>
        <w:rPr>
          <w:b/>
        </w:rPr>
        <w:t>2020</w:t>
      </w:r>
      <w:r w:rsidRPr="00F91B09">
        <w:t>, mediante as seguintes cláusulas e condições.</w:t>
      </w:r>
    </w:p>
    <w:p w:rsidR="001A4512" w:rsidRPr="00F91B09" w:rsidRDefault="001A4512" w:rsidP="001A4512">
      <w:pPr>
        <w:pStyle w:val="ParagraphStyle"/>
        <w:jc w:val="both"/>
      </w:pPr>
    </w:p>
    <w:p w:rsidR="001A4512" w:rsidRPr="00F91B09" w:rsidRDefault="001A4512" w:rsidP="001A4512">
      <w:pPr>
        <w:pStyle w:val="ParagraphStyle"/>
        <w:jc w:val="both"/>
        <w:rPr>
          <w:b/>
          <w:bCs/>
        </w:rPr>
      </w:pPr>
      <w:r w:rsidRPr="00F91B09">
        <w:rPr>
          <w:b/>
          <w:bCs/>
        </w:rPr>
        <w:t xml:space="preserve">CLÁUSULA PRIMEIRA – OBJETO </w:t>
      </w:r>
    </w:p>
    <w:p w:rsidR="001A4512" w:rsidRPr="00F91B09" w:rsidRDefault="001A4512" w:rsidP="001A4512">
      <w:pPr>
        <w:pStyle w:val="ParagraphStyle"/>
        <w:jc w:val="both"/>
      </w:pPr>
    </w:p>
    <w:p w:rsidR="00C16205" w:rsidRPr="00F91B09" w:rsidRDefault="00C16205" w:rsidP="00C16205">
      <w:pPr>
        <w:pStyle w:val="ParagraphStyle"/>
        <w:jc w:val="both"/>
        <w:rPr>
          <w:b/>
          <w:bCs/>
          <w:color w:val="000000"/>
        </w:rPr>
      </w:pPr>
      <w:r w:rsidRPr="00F91B09">
        <w:t xml:space="preserve">O presente contrato tem por objeto a </w:t>
      </w:r>
      <w:r>
        <w:rPr>
          <w:b/>
          <w:color w:val="000000"/>
        </w:rPr>
        <w:t>AQUISIÇÃO DE PORTA AUTOMÁTICA, PARA REVITALIZAÇÃO DO HOSPITAL MUNICIPAL</w:t>
      </w:r>
      <w:r w:rsidRPr="00F91B09">
        <w:rPr>
          <w:b/>
        </w:rPr>
        <w:t>.</w:t>
      </w:r>
    </w:p>
    <w:p w:rsidR="00C16205" w:rsidRPr="00F91B09" w:rsidRDefault="00C16205" w:rsidP="00C16205">
      <w:pPr>
        <w:pStyle w:val="ParagraphStyle"/>
        <w:keepNext/>
        <w:jc w:val="both"/>
        <w:rPr>
          <w:b/>
        </w:rPr>
      </w:pPr>
    </w:p>
    <w:p w:rsidR="00C16205" w:rsidRPr="00F91B09" w:rsidRDefault="00C16205" w:rsidP="00C16205">
      <w:pPr>
        <w:pStyle w:val="ParagraphStyle"/>
        <w:jc w:val="both"/>
        <w:rPr>
          <w:color w:val="000000"/>
        </w:rPr>
      </w:pPr>
      <w:r w:rsidRPr="00F91B09">
        <w:rPr>
          <w:b/>
          <w:bCs/>
        </w:rPr>
        <w:t>PARÁGRAFO PRIMEIRO</w:t>
      </w:r>
      <w:r w:rsidRPr="00F91B09">
        <w:t xml:space="preserve"> – – </w:t>
      </w:r>
      <w:r w:rsidRPr="00F91B09">
        <w:rPr>
          <w:color w:val="000000"/>
        </w:rPr>
        <w:t xml:space="preserve">A lista </w:t>
      </w:r>
      <w:r>
        <w:rPr>
          <w:color w:val="000000"/>
        </w:rPr>
        <w:t xml:space="preserve">e quantidade </w:t>
      </w:r>
      <w:r w:rsidRPr="00F91B09">
        <w:rPr>
          <w:color w:val="000000"/>
        </w:rPr>
        <w:t xml:space="preserve">de </w:t>
      </w:r>
      <w:r>
        <w:rPr>
          <w:color w:val="000000"/>
        </w:rPr>
        <w:t>produto</w:t>
      </w:r>
      <w:r w:rsidRPr="00F91B09">
        <w:rPr>
          <w:color w:val="000000"/>
        </w:rPr>
        <w:t xml:space="preserve"> </w:t>
      </w:r>
      <w:proofErr w:type="gramStart"/>
      <w:r w:rsidRPr="00F91B09">
        <w:rPr>
          <w:color w:val="000000"/>
        </w:rPr>
        <w:t>deverá atender</w:t>
      </w:r>
      <w:proofErr w:type="gramEnd"/>
      <w:r w:rsidRPr="00F91B09">
        <w:rPr>
          <w:color w:val="000000"/>
        </w:rPr>
        <w:t xml:space="preserve"> as especificações constantes do Termo de Referência</w:t>
      </w:r>
      <w:r>
        <w:rPr>
          <w:color w:val="000000"/>
        </w:rPr>
        <w:t xml:space="preserve"> do edital</w:t>
      </w:r>
      <w:r w:rsidRPr="00F91B09">
        <w:rPr>
          <w:color w:val="000000"/>
        </w:rPr>
        <w:t>.</w:t>
      </w:r>
    </w:p>
    <w:p w:rsidR="00C16205" w:rsidRPr="00F91B09" w:rsidRDefault="00C16205" w:rsidP="00C16205">
      <w:pPr>
        <w:pStyle w:val="Contedodatabela"/>
        <w:snapToGrid w:val="0"/>
        <w:jc w:val="both"/>
        <w:rPr>
          <w:rFonts w:ascii="Arial" w:hAnsi="Arial" w:cs="Arial"/>
          <w:color w:val="000000"/>
          <w:sz w:val="24"/>
          <w:szCs w:val="24"/>
        </w:rPr>
      </w:pPr>
      <w:r w:rsidRPr="00F91B09">
        <w:rPr>
          <w:rFonts w:ascii="Arial" w:hAnsi="Arial" w:cs="Arial"/>
          <w:color w:val="000000"/>
          <w:sz w:val="24"/>
          <w:szCs w:val="24"/>
        </w:rPr>
        <w:t xml:space="preserve">- Independente da aceitação o adjudicatário garantirá a qualidade do material e </w:t>
      </w:r>
      <w:r>
        <w:rPr>
          <w:rFonts w:ascii="Arial" w:hAnsi="Arial" w:cs="Arial"/>
          <w:color w:val="000000"/>
          <w:sz w:val="24"/>
          <w:szCs w:val="24"/>
        </w:rPr>
        <w:t>serviço</w:t>
      </w:r>
      <w:r w:rsidRPr="00F91B09">
        <w:rPr>
          <w:rFonts w:ascii="Arial" w:hAnsi="Arial" w:cs="Arial"/>
          <w:color w:val="000000"/>
          <w:sz w:val="24"/>
          <w:szCs w:val="24"/>
        </w:rPr>
        <w:t>.</w:t>
      </w:r>
    </w:p>
    <w:p w:rsidR="00C16205" w:rsidRDefault="00C16205" w:rsidP="00C16205">
      <w:pPr>
        <w:jc w:val="both"/>
        <w:rPr>
          <w:rFonts w:ascii="Arial" w:hAnsi="Arial" w:cs="Arial"/>
        </w:rPr>
      </w:pPr>
      <w:r>
        <w:rPr>
          <w:rFonts w:ascii="Arial" w:hAnsi="Arial" w:cs="Arial"/>
        </w:rPr>
        <w:t>- A despesa com deslocamento será por conta da fornecedora.</w:t>
      </w:r>
    </w:p>
    <w:p w:rsidR="00C16205" w:rsidRPr="00F91B09" w:rsidRDefault="00C16205" w:rsidP="00C16205">
      <w:pPr>
        <w:pStyle w:val="ParagraphStyle"/>
        <w:jc w:val="both"/>
      </w:pPr>
      <w:r w:rsidRPr="00F91B09">
        <w:t xml:space="preserve">– </w:t>
      </w:r>
      <w:r>
        <w:t>A porta deverá ser entregue devidamente instalada e funcionando, sendo que a parte elétrica que não faz parte da porta é por conta da municipalidade</w:t>
      </w:r>
      <w:r w:rsidRPr="00F91B09">
        <w:t>.</w:t>
      </w:r>
    </w:p>
    <w:p w:rsidR="001A4512" w:rsidRPr="00F91B09" w:rsidRDefault="001A4512" w:rsidP="001A4512">
      <w:pPr>
        <w:pStyle w:val="ParagraphStyle"/>
        <w:jc w:val="both"/>
        <w:rPr>
          <w:b/>
          <w:bCs/>
        </w:rPr>
      </w:pPr>
    </w:p>
    <w:p w:rsidR="001A4512" w:rsidRPr="00F91B09" w:rsidRDefault="001A4512" w:rsidP="001A4512">
      <w:pPr>
        <w:pStyle w:val="ParagraphStyle"/>
        <w:jc w:val="both"/>
        <w:rPr>
          <w:b/>
          <w:bCs/>
        </w:rPr>
      </w:pPr>
      <w:r w:rsidRPr="00F91B09">
        <w:rPr>
          <w:b/>
          <w:bCs/>
        </w:rPr>
        <w:t>CLÁUSULA SEGUNDA – PREÇO</w:t>
      </w:r>
    </w:p>
    <w:p w:rsidR="001A4512" w:rsidRDefault="001A4512" w:rsidP="001A4512">
      <w:pPr>
        <w:pStyle w:val="ParagraphStyle"/>
        <w:ind w:firstLine="720"/>
        <w:jc w:val="both"/>
      </w:pPr>
    </w:p>
    <w:p w:rsidR="001A4512" w:rsidRDefault="001A4512" w:rsidP="001A4512">
      <w:pPr>
        <w:pStyle w:val="ParagraphStyle"/>
        <w:jc w:val="both"/>
        <w:rPr>
          <w:b/>
        </w:rPr>
      </w:pPr>
      <w:r w:rsidRPr="00F91B09">
        <w:t xml:space="preserve">A CONTRATADA se obriga a entregar o </w:t>
      </w:r>
      <w:r>
        <w:t>produto</w:t>
      </w:r>
      <w:r w:rsidRPr="00F91B09">
        <w:t xml:space="preserve">, objeto deste Contrato, pelo preço de </w:t>
      </w:r>
      <w:r w:rsidRPr="001A4512">
        <w:rPr>
          <w:b/>
        </w:rPr>
        <w:t xml:space="preserve">R$ </w:t>
      </w:r>
      <w:r w:rsidR="00C16205">
        <w:rPr>
          <w:b/>
        </w:rPr>
        <w:t>10.400,00</w:t>
      </w:r>
      <w:r w:rsidRPr="001A4512">
        <w:rPr>
          <w:b/>
        </w:rPr>
        <w:t xml:space="preserve"> (</w:t>
      </w:r>
      <w:r w:rsidR="00C16205">
        <w:rPr>
          <w:b/>
        </w:rPr>
        <w:t>Dez mil e quatrocentos reais</w:t>
      </w:r>
      <w:r w:rsidRPr="001A4512">
        <w:rPr>
          <w:b/>
        </w:rPr>
        <w:t>).</w:t>
      </w:r>
    </w:p>
    <w:p w:rsidR="00932147" w:rsidRPr="001A4512" w:rsidRDefault="00932147" w:rsidP="001A4512">
      <w:pPr>
        <w:pStyle w:val="ParagraphStyle"/>
        <w:jc w:val="both"/>
        <w:rPr>
          <w:b/>
        </w:rPr>
      </w:pPr>
    </w:p>
    <w:tbl>
      <w:tblPr>
        <w:tblW w:w="9984" w:type="dxa"/>
        <w:tblInd w:w="55" w:type="dxa"/>
        <w:tblCellMar>
          <w:left w:w="70" w:type="dxa"/>
          <w:right w:w="70" w:type="dxa"/>
        </w:tblCellMar>
        <w:tblLook w:val="04A0"/>
      </w:tblPr>
      <w:tblGrid>
        <w:gridCol w:w="674"/>
        <w:gridCol w:w="4816"/>
        <w:gridCol w:w="852"/>
        <w:gridCol w:w="885"/>
        <w:gridCol w:w="620"/>
        <w:gridCol w:w="1107"/>
        <w:gridCol w:w="1030"/>
      </w:tblGrid>
      <w:tr w:rsidR="00C16205" w:rsidRPr="00C16205" w:rsidTr="00C16205">
        <w:trPr>
          <w:trHeight w:val="511"/>
        </w:trPr>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C16205" w:rsidRPr="00C16205" w:rsidRDefault="00C16205" w:rsidP="00C16205">
            <w:pPr>
              <w:jc w:val="center"/>
              <w:rPr>
                <w:rFonts w:ascii="Arial" w:hAnsi="Arial" w:cs="Arial"/>
                <w:b/>
                <w:bCs/>
                <w:color w:val="000000"/>
                <w:sz w:val="20"/>
                <w:szCs w:val="20"/>
              </w:rPr>
            </w:pPr>
            <w:r w:rsidRPr="00C16205">
              <w:rPr>
                <w:rFonts w:ascii="Arial" w:hAnsi="Arial" w:cs="Arial"/>
                <w:b/>
                <w:bCs/>
                <w:color w:val="000000"/>
                <w:sz w:val="20"/>
                <w:szCs w:val="20"/>
              </w:rPr>
              <w:t>ITEM</w:t>
            </w:r>
          </w:p>
        </w:tc>
        <w:tc>
          <w:tcPr>
            <w:tcW w:w="4868" w:type="dxa"/>
            <w:tcBorders>
              <w:top w:val="single" w:sz="4" w:space="0" w:color="auto"/>
              <w:left w:val="nil"/>
              <w:bottom w:val="single" w:sz="4" w:space="0" w:color="auto"/>
              <w:right w:val="single" w:sz="4" w:space="0" w:color="auto"/>
            </w:tcBorders>
            <w:shd w:val="clear" w:color="auto" w:fill="auto"/>
            <w:hideMark/>
          </w:tcPr>
          <w:p w:rsidR="00C16205" w:rsidRPr="00C16205" w:rsidRDefault="00C16205" w:rsidP="00C16205">
            <w:pPr>
              <w:jc w:val="center"/>
              <w:rPr>
                <w:rFonts w:ascii="Arial" w:hAnsi="Arial" w:cs="Arial"/>
                <w:b/>
                <w:bCs/>
                <w:color w:val="000000"/>
                <w:sz w:val="20"/>
                <w:szCs w:val="20"/>
              </w:rPr>
            </w:pPr>
            <w:r w:rsidRPr="00C16205">
              <w:rPr>
                <w:rFonts w:ascii="Arial" w:hAnsi="Arial" w:cs="Arial"/>
                <w:b/>
                <w:bCs/>
                <w:color w:val="000000"/>
                <w:sz w:val="20"/>
                <w:szCs w:val="20"/>
              </w:rPr>
              <w:t>ESPECIFICAÇÃO DO MATERIAL/PRODUTO/SERVIÇO</w:t>
            </w:r>
          </w:p>
        </w:tc>
        <w:tc>
          <w:tcPr>
            <w:tcW w:w="852" w:type="dxa"/>
            <w:tcBorders>
              <w:top w:val="single" w:sz="4" w:space="0" w:color="auto"/>
              <w:left w:val="nil"/>
              <w:bottom w:val="single" w:sz="4" w:space="0" w:color="auto"/>
              <w:right w:val="single" w:sz="4" w:space="0" w:color="auto"/>
            </w:tcBorders>
            <w:shd w:val="clear" w:color="auto" w:fill="auto"/>
            <w:hideMark/>
          </w:tcPr>
          <w:p w:rsidR="00C16205" w:rsidRPr="00C16205" w:rsidRDefault="00C16205" w:rsidP="00C16205">
            <w:pPr>
              <w:jc w:val="center"/>
              <w:rPr>
                <w:rFonts w:ascii="Arial" w:hAnsi="Arial" w:cs="Arial"/>
                <w:b/>
                <w:bCs/>
                <w:color w:val="000000"/>
                <w:sz w:val="20"/>
                <w:szCs w:val="20"/>
              </w:rPr>
            </w:pPr>
            <w:r w:rsidRPr="00C16205">
              <w:rPr>
                <w:rFonts w:ascii="Arial" w:hAnsi="Arial" w:cs="Arial"/>
                <w:b/>
                <w:bCs/>
                <w:color w:val="000000"/>
                <w:sz w:val="20"/>
                <w:szCs w:val="20"/>
              </w:rPr>
              <w:t>QUANT</w:t>
            </w:r>
          </w:p>
        </w:tc>
        <w:tc>
          <w:tcPr>
            <w:tcW w:w="885" w:type="dxa"/>
            <w:tcBorders>
              <w:top w:val="single" w:sz="4" w:space="0" w:color="auto"/>
              <w:left w:val="nil"/>
              <w:bottom w:val="single" w:sz="4" w:space="0" w:color="auto"/>
              <w:right w:val="single" w:sz="4" w:space="0" w:color="auto"/>
            </w:tcBorders>
            <w:shd w:val="clear" w:color="auto" w:fill="auto"/>
            <w:hideMark/>
          </w:tcPr>
          <w:p w:rsidR="00C16205" w:rsidRPr="00C16205" w:rsidRDefault="00C16205" w:rsidP="00C16205">
            <w:pPr>
              <w:jc w:val="center"/>
              <w:rPr>
                <w:rFonts w:ascii="Arial" w:hAnsi="Arial" w:cs="Arial"/>
                <w:b/>
                <w:bCs/>
                <w:color w:val="000000"/>
                <w:sz w:val="20"/>
                <w:szCs w:val="20"/>
              </w:rPr>
            </w:pPr>
            <w:r w:rsidRPr="00C16205">
              <w:rPr>
                <w:rFonts w:ascii="Arial" w:hAnsi="Arial" w:cs="Arial"/>
                <w:b/>
                <w:bCs/>
                <w:color w:val="000000"/>
                <w:sz w:val="20"/>
                <w:szCs w:val="20"/>
              </w:rPr>
              <w:t>MARCA</w:t>
            </w:r>
          </w:p>
        </w:tc>
        <w:tc>
          <w:tcPr>
            <w:tcW w:w="621" w:type="dxa"/>
            <w:tcBorders>
              <w:top w:val="single" w:sz="4" w:space="0" w:color="auto"/>
              <w:left w:val="nil"/>
              <w:bottom w:val="single" w:sz="4" w:space="0" w:color="auto"/>
              <w:right w:val="single" w:sz="4" w:space="0" w:color="auto"/>
            </w:tcBorders>
            <w:shd w:val="clear" w:color="auto" w:fill="auto"/>
            <w:hideMark/>
          </w:tcPr>
          <w:p w:rsidR="00C16205" w:rsidRPr="00C16205" w:rsidRDefault="00C16205" w:rsidP="00C16205">
            <w:pPr>
              <w:jc w:val="center"/>
              <w:rPr>
                <w:rFonts w:ascii="Arial" w:hAnsi="Arial" w:cs="Arial"/>
                <w:b/>
                <w:bCs/>
                <w:color w:val="000000"/>
                <w:sz w:val="20"/>
                <w:szCs w:val="20"/>
              </w:rPr>
            </w:pPr>
            <w:r w:rsidRPr="00C16205">
              <w:rPr>
                <w:rFonts w:ascii="Arial" w:hAnsi="Arial" w:cs="Arial"/>
                <w:b/>
                <w:bCs/>
                <w:color w:val="000000"/>
                <w:sz w:val="20"/>
                <w:szCs w:val="20"/>
              </w:rPr>
              <w:t>UND</w:t>
            </w:r>
          </w:p>
        </w:tc>
        <w:tc>
          <w:tcPr>
            <w:tcW w:w="1107" w:type="dxa"/>
            <w:tcBorders>
              <w:top w:val="single" w:sz="4" w:space="0" w:color="auto"/>
              <w:left w:val="nil"/>
              <w:bottom w:val="single" w:sz="4" w:space="0" w:color="auto"/>
              <w:right w:val="single" w:sz="4" w:space="0" w:color="auto"/>
            </w:tcBorders>
            <w:shd w:val="clear" w:color="auto" w:fill="auto"/>
            <w:hideMark/>
          </w:tcPr>
          <w:p w:rsidR="00C16205" w:rsidRPr="00C16205" w:rsidRDefault="00C16205" w:rsidP="00C16205">
            <w:pPr>
              <w:jc w:val="center"/>
              <w:rPr>
                <w:rFonts w:ascii="Arial" w:hAnsi="Arial" w:cs="Arial"/>
                <w:b/>
                <w:bCs/>
                <w:color w:val="000000"/>
                <w:sz w:val="20"/>
                <w:szCs w:val="20"/>
              </w:rPr>
            </w:pPr>
            <w:r w:rsidRPr="00C16205">
              <w:rPr>
                <w:rFonts w:ascii="Arial" w:hAnsi="Arial" w:cs="Arial"/>
                <w:b/>
                <w:bCs/>
                <w:color w:val="000000"/>
                <w:sz w:val="20"/>
                <w:szCs w:val="20"/>
              </w:rPr>
              <w:t xml:space="preserve">VALOR UNITARIO </w:t>
            </w:r>
          </w:p>
        </w:tc>
        <w:tc>
          <w:tcPr>
            <w:tcW w:w="975" w:type="dxa"/>
            <w:tcBorders>
              <w:top w:val="single" w:sz="4" w:space="0" w:color="auto"/>
              <w:left w:val="nil"/>
              <w:bottom w:val="single" w:sz="4" w:space="0" w:color="auto"/>
              <w:right w:val="single" w:sz="4" w:space="0" w:color="auto"/>
            </w:tcBorders>
            <w:shd w:val="clear" w:color="auto" w:fill="auto"/>
            <w:hideMark/>
          </w:tcPr>
          <w:p w:rsidR="00C16205" w:rsidRPr="00C16205" w:rsidRDefault="00C16205" w:rsidP="00C16205">
            <w:pPr>
              <w:jc w:val="center"/>
              <w:rPr>
                <w:rFonts w:ascii="Arial" w:hAnsi="Arial" w:cs="Arial"/>
                <w:b/>
                <w:bCs/>
                <w:color w:val="000000"/>
                <w:sz w:val="20"/>
                <w:szCs w:val="20"/>
              </w:rPr>
            </w:pPr>
            <w:r w:rsidRPr="00C16205">
              <w:rPr>
                <w:rFonts w:ascii="Arial" w:hAnsi="Arial" w:cs="Arial"/>
                <w:b/>
                <w:bCs/>
                <w:color w:val="000000"/>
                <w:sz w:val="20"/>
                <w:szCs w:val="20"/>
              </w:rPr>
              <w:t xml:space="preserve">VALOR TOTAL </w:t>
            </w:r>
          </w:p>
        </w:tc>
      </w:tr>
      <w:tr w:rsidR="00C16205" w:rsidRPr="00C16205" w:rsidTr="00C16205">
        <w:trPr>
          <w:trHeight w:val="1020"/>
        </w:trPr>
        <w:tc>
          <w:tcPr>
            <w:tcW w:w="676" w:type="dxa"/>
            <w:tcBorders>
              <w:top w:val="nil"/>
              <w:left w:val="single" w:sz="4" w:space="0" w:color="auto"/>
              <w:bottom w:val="single" w:sz="4" w:space="0" w:color="auto"/>
              <w:right w:val="single" w:sz="4" w:space="0" w:color="auto"/>
            </w:tcBorders>
            <w:shd w:val="clear" w:color="auto" w:fill="auto"/>
            <w:hideMark/>
          </w:tcPr>
          <w:p w:rsidR="00C16205" w:rsidRPr="00C16205" w:rsidRDefault="00C16205" w:rsidP="00C16205">
            <w:pPr>
              <w:jc w:val="center"/>
              <w:rPr>
                <w:rFonts w:ascii="Arial" w:hAnsi="Arial" w:cs="Arial"/>
                <w:color w:val="000000"/>
                <w:sz w:val="20"/>
                <w:szCs w:val="20"/>
              </w:rPr>
            </w:pPr>
            <w:r w:rsidRPr="00C16205">
              <w:rPr>
                <w:rFonts w:ascii="Arial" w:hAnsi="Arial" w:cs="Arial"/>
                <w:color w:val="000000"/>
                <w:sz w:val="20"/>
                <w:szCs w:val="20"/>
              </w:rPr>
              <w:t>14</w:t>
            </w:r>
          </w:p>
        </w:tc>
        <w:tc>
          <w:tcPr>
            <w:tcW w:w="4868" w:type="dxa"/>
            <w:tcBorders>
              <w:top w:val="nil"/>
              <w:left w:val="nil"/>
              <w:bottom w:val="single" w:sz="4" w:space="0" w:color="auto"/>
              <w:right w:val="single" w:sz="4" w:space="0" w:color="auto"/>
            </w:tcBorders>
            <w:shd w:val="clear" w:color="auto" w:fill="auto"/>
            <w:hideMark/>
          </w:tcPr>
          <w:p w:rsidR="00C16205" w:rsidRPr="00C16205" w:rsidRDefault="00C16205" w:rsidP="00C16205">
            <w:pPr>
              <w:jc w:val="both"/>
              <w:rPr>
                <w:rFonts w:ascii="Arial" w:hAnsi="Arial" w:cs="Arial"/>
                <w:color w:val="000000"/>
                <w:sz w:val="20"/>
                <w:szCs w:val="20"/>
              </w:rPr>
            </w:pPr>
            <w:r w:rsidRPr="00C16205">
              <w:rPr>
                <w:rFonts w:ascii="Arial" w:hAnsi="Arial" w:cs="Arial"/>
                <w:color w:val="000000"/>
                <w:sz w:val="20"/>
                <w:szCs w:val="20"/>
              </w:rPr>
              <w:t xml:space="preserve">PORTA AUTOMATIZADA COM VIDRO </w:t>
            </w:r>
            <w:proofErr w:type="gramStart"/>
            <w:r w:rsidRPr="00C16205">
              <w:rPr>
                <w:rFonts w:ascii="Arial" w:hAnsi="Arial" w:cs="Arial"/>
                <w:color w:val="000000"/>
                <w:sz w:val="20"/>
                <w:szCs w:val="20"/>
              </w:rPr>
              <w:t>10MM</w:t>
            </w:r>
            <w:proofErr w:type="gramEnd"/>
            <w:r w:rsidRPr="00C16205">
              <w:rPr>
                <w:rFonts w:ascii="Arial" w:hAnsi="Arial" w:cs="Arial"/>
                <w:color w:val="000000"/>
                <w:sz w:val="20"/>
                <w:szCs w:val="20"/>
              </w:rPr>
              <w:t xml:space="preserve"> INCOLOR MEDINDO 1,80X2,10, instalada, com garantia mínima de 1 ano</w:t>
            </w:r>
          </w:p>
        </w:tc>
        <w:tc>
          <w:tcPr>
            <w:tcW w:w="852" w:type="dxa"/>
            <w:tcBorders>
              <w:top w:val="nil"/>
              <w:left w:val="nil"/>
              <w:bottom w:val="single" w:sz="4" w:space="0" w:color="auto"/>
              <w:right w:val="single" w:sz="4" w:space="0" w:color="auto"/>
            </w:tcBorders>
            <w:shd w:val="clear" w:color="auto" w:fill="auto"/>
            <w:hideMark/>
          </w:tcPr>
          <w:p w:rsidR="00C16205" w:rsidRPr="00C16205" w:rsidRDefault="00C16205" w:rsidP="00C16205">
            <w:pPr>
              <w:jc w:val="center"/>
              <w:rPr>
                <w:rFonts w:ascii="Arial" w:hAnsi="Arial" w:cs="Arial"/>
                <w:color w:val="000000"/>
                <w:sz w:val="20"/>
                <w:szCs w:val="20"/>
              </w:rPr>
            </w:pPr>
            <w:proofErr w:type="gramStart"/>
            <w:r w:rsidRPr="00C16205">
              <w:rPr>
                <w:rFonts w:ascii="Arial" w:hAnsi="Arial" w:cs="Arial"/>
                <w:color w:val="000000"/>
                <w:sz w:val="20"/>
                <w:szCs w:val="20"/>
              </w:rPr>
              <w:t>1</w:t>
            </w:r>
            <w:proofErr w:type="gramEnd"/>
          </w:p>
        </w:tc>
        <w:tc>
          <w:tcPr>
            <w:tcW w:w="885" w:type="dxa"/>
            <w:tcBorders>
              <w:top w:val="nil"/>
              <w:left w:val="nil"/>
              <w:bottom w:val="single" w:sz="4" w:space="0" w:color="auto"/>
              <w:right w:val="single" w:sz="4" w:space="0" w:color="auto"/>
            </w:tcBorders>
            <w:shd w:val="clear" w:color="auto" w:fill="auto"/>
            <w:hideMark/>
          </w:tcPr>
          <w:p w:rsidR="00C16205" w:rsidRPr="00C16205" w:rsidRDefault="00C16205" w:rsidP="00C16205">
            <w:pPr>
              <w:jc w:val="center"/>
              <w:rPr>
                <w:rFonts w:ascii="Arial" w:hAnsi="Arial" w:cs="Arial"/>
                <w:color w:val="000000"/>
                <w:sz w:val="20"/>
                <w:szCs w:val="20"/>
              </w:rPr>
            </w:pPr>
            <w:r w:rsidRPr="00C16205">
              <w:rPr>
                <w:rFonts w:ascii="Arial" w:hAnsi="Arial" w:cs="Arial"/>
                <w:color w:val="000000"/>
                <w:sz w:val="20"/>
                <w:szCs w:val="20"/>
              </w:rPr>
              <w:t>SCA</w:t>
            </w:r>
          </w:p>
        </w:tc>
        <w:tc>
          <w:tcPr>
            <w:tcW w:w="621" w:type="dxa"/>
            <w:tcBorders>
              <w:top w:val="nil"/>
              <w:left w:val="nil"/>
              <w:bottom w:val="single" w:sz="4" w:space="0" w:color="auto"/>
              <w:right w:val="single" w:sz="4" w:space="0" w:color="auto"/>
            </w:tcBorders>
            <w:shd w:val="clear" w:color="auto" w:fill="auto"/>
            <w:hideMark/>
          </w:tcPr>
          <w:p w:rsidR="00C16205" w:rsidRPr="00C16205" w:rsidRDefault="00C16205" w:rsidP="00C16205">
            <w:pPr>
              <w:jc w:val="center"/>
              <w:rPr>
                <w:rFonts w:ascii="Arial" w:hAnsi="Arial" w:cs="Arial"/>
                <w:color w:val="000000"/>
                <w:sz w:val="20"/>
                <w:szCs w:val="20"/>
              </w:rPr>
            </w:pPr>
            <w:proofErr w:type="spellStart"/>
            <w:r w:rsidRPr="00C16205">
              <w:rPr>
                <w:rFonts w:ascii="Arial" w:hAnsi="Arial" w:cs="Arial"/>
                <w:color w:val="000000"/>
                <w:sz w:val="20"/>
                <w:szCs w:val="20"/>
              </w:rPr>
              <w:t>Unid</w:t>
            </w:r>
            <w:proofErr w:type="spellEnd"/>
          </w:p>
        </w:tc>
        <w:tc>
          <w:tcPr>
            <w:tcW w:w="1107" w:type="dxa"/>
            <w:tcBorders>
              <w:top w:val="nil"/>
              <w:left w:val="nil"/>
              <w:bottom w:val="single" w:sz="4" w:space="0" w:color="auto"/>
              <w:right w:val="single" w:sz="4" w:space="0" w:color="auto"/>
            </w:tcBorders>
            <w:shd w:val="clear" w:color="auto" w:fill="auto"/>
            <w:hideMark/>
          </w:tcPr>
          <w:p w:rsidR="00C16205" w:rsidRPr="00C16205" w:rsidRDefault="00C16205" w:rsidP="00C16205">
            <w:pPr>
              <w:jc w:val="center"/>
              <w:rPr>
                <w:rFonts w:ascii="Arial" w:hAnsi="Arial" w:cs="Arial"/>
                <w:color w:val="000000"/>
                <w:sz w:val="20"/>
                <w:szCs w:val="20"/>
              </w:rPr>
            </w:pPr>
            <w:r w:rsidRPr="00C16205">
              <w:rPr>
                <w:rFonts w:ascii="Arial" w:hAnsi="Arial" w:cs="Arial"/>
                <w:color w:val="000000"/>
                <w:sz w:val="20"/>
                <w:szCs w:val="20"/>
              </w:rPr>
              <w:t>10.400,00</w:t>
            </w:r>
          </w:p>
        </w:tc>
        <w:tc>
          <w:tcPr>
            <w:tcW w:w="975" w:type="dxa"/>
            <w:tcBorders>
              <w:top w:val="nil"/>
              <w:left w:val="nil"/>
              <w:bottom w:val="single" w:sz="4" w:space="0" w:color="auto"/>
              <w:right w:val="single" w:sz="4" w:space="0" w:color="auto"/>
            </w:tcBorders>
            <w:shd w:val="clear" w:color="auto" w:fill="auto"/>
            <w:hideMark/>
          </w:tcPr>
          <w:p w:rsidR="00C16205" w:rsidRPr="00C16205" w:rsidRDefault="00C16205" w:rsidP="00C16205">
            <w:pPr>
              <w:jc w:val="center"/>
              <w:rPr>
                <w:rFonts w:ascii="Arial" w:hAnsi="Arial" w:cs="Arial"/>
                <w:b/>
                <w:bCs/>
                <w:color w:val="000000"/>
                <w:sz w:val="20"/>
                <w:szCs w:val="20"/>
              </w:rPr>
            </w:pPr>
            <w:r w:rsidRPr="00C16205">
              <w:rPr>
                <w:rFonts w:ascii="Arial" w:hAnsi="Arial" w:cs="Arial"/>
                <w:b/>
                <w:bCs/>
                <w:color w:val="000000"/>
                <w:sz w:val="20"/>
                <w:szCs w:val="20"/>
              </w:rPr>
              <w:t>10</w:t>
            </w:r>
            <w:r>
              <w:rPr>
                <w:rFonts w:ascii="Arial" w:hAnsi="Arial" w:cs="Arial"/>
                <w:b/>
                <w:bCs/>
                <w:color w:val="000000"/>
                <w:sz w:val="20"/>
                <w:szCs w:val="20"/>
              </w:rPr>
              <w:t>.</w:t>
            </w:r>
            <w:r w:rsidRPr="00C16205">
              <w:rPr>
                <w:rFonts w:ascii="Arial" w:hAnsi="Arial" w:cs="Arial"/>
                <w:b/>
                <w:bCs/>
                <w:color w:val="000000"/>
                <w:sz w:val="20"/>
                <w:szCs w:val="20"/>
              </w:rPr>
              <w:t>400,00</w:t>
            </w:r>
          </w:p>
        </w:tc>
      </w:tr>
    </w:tbl>
    <w:p w:rsidR="001A4512" w:rsidRPr="00F91B09" w:rsidRDefault="001A4512" w:rsidP="001A4512">
      <w:pPr>
        <w:pStyle w:val="ParagraphStyle"/>
        <w:ind w:firstLine="720"/>
        <w:jc w:val="both"/>
        <w:rPr>
          <w:b/>
          <w:color w:val="000000"/>
        </w:rPr>
      </w:pPr>
    </w:p>
    <w:p w:rsidR="001A4512" w:rsidRPr="00F91B09" w:rsidRDefault="001A4512" w:rsidP="001A4512">
      <w:pPr>
        <w:pStyle w:val="ParagraphStyle"/>
        <w:jc w:val="both"/>
        <w:rPr>
          <w:color w:val="000000"/>
        </w:rPr>
      </w:pPr>
      <w:r w:rsidRPr="00F91B09">
        <w:rPr>
          <w:b/>
          <w:bCs/>
          <w:color w:val="000000"/>
        </w:rPr>
        <w:t>PARÁGRAFO PRIMEIRO</w:t>
      </w:r>
      <w:r w:rsidRPr="00F91B09">
        <w:rPr>
          <w:color w:val="000000"/>
        </w:rPr>
        <w:t xml:space="preserve"> - Os preços serão fixos e irreajustáveis e deverão ser expressos em reais, limitando-se a duas casas decimais após a vírgula, exceto em face da superveniência de normas federais aplicáveis à espécie.</w:t>
      </w:r>
    </w:p>
    <w:p w:rsidR="001A4512" w:rsidRPr="00F91B09" w:rsidRDefault="001A4512" w:rsidP="001A4512">
      <w:pPr>
        <w:pStyle w:val="ParagraphStyle"/>
        <w:jc w:val="both"/>
        <w:rPr>
          <w:color w:val="000000"/>
        </w:rPr>
      </w:pPr>
    </w:p>
    <w:p w:rsidR="001A4512" w:rsidRPr="00F91B09" w:rsidRDefault="001A4512" w:rsidP="001A4512">
      <w:pPr>
        <w:pStyle w:val="ParagraphStyle"/>
        <w:jc w:val="both"/>
        <w:rPr>
          <w:b/>
          <w:bCs/>
        </w:rPr>
      </w:pPr>
      <w:r w:rsidRPr="00F91B09">
        <w:rPr>
          <w:b/>
          <w:bCs/>
        </w:rPr>
        <w:t xml:space="preserve">CLÁUSULA TERCEIRA - PAGAMENTO </w:t>
      </w:r>
    </w:p>
    <w:p w:rsidR="001A4512" w:rsidRDefault="001A4512" w:rsidP="001A4512">
      <w:pPr>
        <w:jc w:val="both"/>
        <w:rPr>
          <w:rFonts w:ascii="Arial" w:hAnsi="Arial" w:cs="Arial"/>
          <w:b/>
          <w:bCs/>
        </w:rPr>
      </w:pPr>
    </w:p>
    <w:p w:rsidR="001A4512" w:rsidRPr="007142F8" w:rsidRDefault="001A4512" w:rsidP="001A4512">
      <w:pPr>
        <w:jc w:val="both"/>
        <w:rPr>
          <w:rFonts w:ascii="Arial" w:hAnsi="Arial" w:cs="Arial"/>
        </w:rPr>
      </w:pPr>
      <w:r w:rsidRPr="00F91B09">
        <w:rPr>
          <w:rFonts w:ascii="Arial" w:hAnsi="Arial" w:cs="Arial"/>
          <w:b/>
          <w:bCs/>
        </w:rPr>
        <w:t xml:space="preserve">PARÁGRAFO PRIMEIRO </w:t>
      </w:r>
      <w:r w:rsidRPr="00F91B09">
        <w:rPr>
          <w:rFonts w:ascii="Arial" w:hAnsi="Arial" w:cs="Arial"/>
          <w:b/>
        </w:rPr>
        <w:t>–</w:t>
      </w:r>
      <w:r>
        <w:rPr>
          <w:rFonts w:ascii="Arial" w:hAnsi="Arial" w:cs="Arial"/>
          <w:b/>
        </w:rPr>
        <w:t xml:space="preserve"> </w:t>
      </w:r>
      <w:r w:rsidRPr="00F91B09">
        <w:rPr>
          <w:rFonts w:ascii="Arial" w:hAnsi="Arial" w:cs="Arial"/>
          <w:bCs/>
        </w:rPr>
        <w:t>O pagamento será efetuado em até 30 (trinta) dias</w:t>
      </w:r>
      <w:r>
        <w:rPr>
          <w:rFonts w:ascii="Arial" w:hAnsi="Arial" w:cs="Arial"/>
        </w:rPr>
        <w:t xml:space="preserve"> após a entrega dos produtos, e instalação (no caso da porta)</w:t>
      </w:r>
      <w:r w:rsidRPr="00F91B09">
        <w:rPr>
          <w:rFonts w:ascii="Arial" w:hAnsi="Arial" w:cs="Arial"/>
        </w:rPr>
        <w:t>, mediante emissão da nota fiscal acompanhada dos seguintes documentos:</w:t>
      </w:r>
    </w:p>
    <w:p w:rsidR="001A4512" w:rsidRPr="00804E7D" w:rsidRDefault="001A4512" w:rsidP="001A4512">
      <w:pPr>
        <w:jc w:val="both"/>
        <w:rPr>
          <w:rFonts w:ascii="Arial" w:hAnsi="Arial" w:cs="Arial"/>
          <w:color w:val="000000"/>
        </w:rPr>
      </w:pPr>
      <w:r w:rsidRPr="00804E7D">
        <w:rPr>
          <w:rFonts w:ascii="Arial" w:hAnsi="Arial" w:cs="Arial"/>
        </w:rPr>
        <w:lastRenderedPageBreak/>
        <w:t>-</w:t>
      </w:r>
      <w:r w:rsidRPr="00804E7D">
        <w:rPr>
          <w:rFonts w:ascii="Arial" w:hAnsi="Arial" w:cs="Arial"/>
          <w:color w:val="000000"/>
        </w:rPr>
        <w:t xml:space="preserve"> Laudo de entrega emitido pela Comissão Permanente Para Recebimento de Bens e Produtos.</w:t>
      </w:r>
    </w:p>
    <w:p w:rsidR="001A4512" w:rsidRPr="00F91B09" w:rsidRDefault="001A4512" w:rsidP="001A4512">
      <w:pPr>
        <w:pStyle w:val="ParagraphStyle"/>
        <w:jc w:val="both"/>
      </w:pPr>
      <w:r w:rsidRPr="00F91B09">
        <w:t>- Prova de Regularidade junto a Fazenda Federal;</w:t>
      </w:r>
    </w:p>
    <w:p w:rsidR="001A4512" w:rsidRPr="00F91B09" w:rsidRDefault="001A4512" w:rsidP="001A4512">
      <w:pPr>
        <w:pStyle w:val="ParagraphStyle"/>
        <w:jc w:val="both"/>
      </w:pPr>
      <w:r w:rsidRPr="00F91B09">
        <w:t>- Certificado de Regularidade do FGTS da empresa;</w:t>
      </w:r>
    </w:p>
    <w:p w:rsidR="001A4512" w:rsidRPr="00F91B09" w:rsidRDefault="001A4512" w:rsidP="001A4512">
      <w:pPr>
        <w:pStyle w:val="ParagraphStyle"/>
        <w:jc w:val="both"/>
      </w:pPr>
      <w:r w:rsidRPr="00F91B09">
        <w:rPr>
          <w:bCs/>
        </w:rPr>
        <w:t xml:space="preserve">- </w:t>
      </w:r>
      <w:r w:rsidRPr="00F91B09">
        <w:t>Prova de regularidade de tributos Municipais;</w:t>
      </w:r>
    </w:p>
    <w:p w:rsidR="001A4512" w:rsidRPr="00F91B09" w:rsidRDefault="001A4512" w:rsidP="001A4512">
      <w:pPr>
        <w:pStyle w:val="ParagraphStyle"/>
        <w:jc w:val="both"/>
      </w:pPr>
      <w:r w:rsidRPr="00F91B09">
        <w:rPr>
          <w:b/>
        </w:rPr>
        <w:t xml:space="preserve">- </w:t>
      </w:r>
      <w:r w:rsidRPr="00F91B09">
        <w:t>Prova de regularidade de tributos Estaduais;</w:t>
      </w:r>
    </w:p>
    <w:p w:rsidR="001A4512" w:rsidRPr="00F91B09" w:rsidRDefault="001A4512" w:rsidP="001A4512">
      <w:pPr>
        <w:pStyle w:val="ParagraphStyle"/>
        <w:jc w:val="both"/>
        <w:rPr>
          <w:b/>
        </w:rPr>
      </w:pPr>
      <w:r w:rsidRPr="00F91B09">
        <w:rPr>
          <w:b/>
        </w:rPr>
        <w:t xml:space="preserve">– </w:t>
      </w:r>
      <w:r w:rsidRPr="00F91B09">
        <w:t>CNDT.</w:t>
      </w:r>
    </w:p>
    <w:p w:rsidR="001A4512" w:rsidRPr="00F91B09" w:rsidRDefault="001A4512" w:rsidP="001A4512">
      <w:pPr>
        <w:jc w:val="both"/>
        <w:rPr>
          <w:rFonts w:ascii="Arial" w:hAnsi="Arial" w:cs="Arial"/>
          <w:color w:val="000000"/>
        </w:rPr>
      </w:pPr>
      <w:r w:rsidRPr="00F91B09">
        <w:rPr>
          <w:rFonts w:ascii="Arial" w:hAnsi="Arial" w:cs="Arial"/>
          <w:b/>
          <w:color w:val="000000"/>
        </w:rPr>
        <w:t xml:space="preserve">PARÁGRAFO SEGUNDO – </w:t>
      </w:r>
      <w:r w:rsidRPr="00F91B09">
        <w:rPr>
          <w:rFonts w:ascii="Arial" w:hAnsi="Arial" w:cs="Arial"/>
          <w:color w:val="000000"/>
        </w:rPr>
        <w:t>O município poderá deduzir do montante a pagar os valores correspondentes a multas ou indenizações devidas pelo fornecedor.</w:t>
      </w:r>
    </w:p>
    <w:p w:rsidR="001A4512" w:rsidRPr="00F91B09" w:rsidRDefault="001A4512" w:rsidP="001A4512">
      <w:pPr>
        <w:pStyle w:val="ParagraphStyle"/>
        <w:jc w:val="both"/>
        <w:rPr>
          <w:color w:val="000000"/>
        </w:rPr>
      </w:pPr>
      <w:r w:rsidRPr="00F91B09">
        <w:rPr>
          <w:b/>
          <w:color w:val="000000"/>
        </w:rPr>
        <w:t xml:space="preserve">PARÁGRAFO TERCEIRO – </w:t>
      </w:r>
      <w:r w:rsidRPr="00F91B09">
        <w:rPr>
          <w:color w:val="000000"/>
        </w:rPr>
        <w:t>O pagamento efetuado não isentará o fornecedor das responsabilidades decorrentes do fornecimento.</w:t>
      </w:r>
    </w:p>
    <w:p w:rsidR="001A4512" w:rsidRPr="00F91B09" w:rsidRDefault="001A4512" w:rsidP="001A4512">
      <w:pPr>
        <w:pStyle w:val="ParagraphStyle"/>
        <w:jc w:val="both"/>
        <w:rPr>
          <w:color w:val="000000"/>
        </w:rPr>
      </w:pPr>
      <w:r w:rsidRPr="00F91B09">
        <w:rPr>
          <w:b/>
          <w:color w:val="000000"/>
        </w:rPr>
        <w:t>PARÁGRAFO QUARTO –</w:t>
      </w:r>
      <w:r w:rsidRPr="00F91B09">
        <w:rPr>
          <w:color w:val="000000"/>
        </w:rPr>
        <w:t xml:space="preserve"> Caso a empresa não tenha conta na CAIXA ECONÔMICA FEDERAL ou no BANCO DO BRASIL, ou ainda, NÃO TENHA EMITIDO BOLETO PARA PAGAMENTO, será descontado o valor referente </w:t>
      </w:r>
      <w:proofErr w:type="gramStart"/>
      <w:r w:rsidRPr="00F91B09">
        <w:rPr>
          <w:color w:val="000000"/>
        </w:rPr>
        <w:t>a</w:t>
      </w:r>
      <w:proofErr w:type="gramEnd"/>
      <w:r w:rsidRPr="00F91B09">
        <w:rPr>
          <w:color w:val="000000"/>
        </w:rPr>
        <w:t xml:space="preserve"> transferência bancária.</w:t>
      </w:r>
    </w:p>
    <w:p w:rsidR="001A4512" w:rsidRPr="00F91B09" w:rsidRDefault="001A4512" w:rsidP="001A4512">
      <w:pPr>
        <w:pStyle w:val="ParagraphStyle"/>
        <w:tabs>
          <w:tab w:val="left" w:pos="7938"/>
        </w:tabs>
        <w:jc w:val="both"/>
      </w:pPr>
      <w:r w:rsidRPr="00F91B09">
        <w:rPr>
          <w:b/>
        </w:rPr>
        <w:t xml:space="preserve">PARÁGRAFO </w:t>
      </w:r>
      <w:r>
        <w:rPr>
          <w:b/>
        </w:rPr>
        <w:t>QUINTO</w:t>
      </w:r>
      <w:r w:rsidRPr="00F91B09">
        <w:rPr>
          <w:b/>
        </w:rPr>
        <w:t xml:space="preserve"> -</w:t>
      </w:r>
      <w:r w:rsidRPr="00F91B09">
        <w:t xml:space="preserve"> Os recursos destinados ao pagamento dos </w:t>
      </w:r>
      <w:r>
        <w:t>produto</w:t>
      </w:r>
      <w:r w:rsidRPr="00F91B09">
        <w:t xml:space="preserve">s de que trata o presente contrato, são oriundos da seguinte </w:t>
      </w:r>
      <w:r w:rsidRPr="00F91B09">
        <w:rPr>
          <w:b/>
        </w:rPr>
        <w:t>dotação orçamentária</w:t>
      </w:r>
      <w:r w:rsidRPr="00F91B09">
        <w:t>:</w:t>
      </w:r>
    </w:p>
    <w:p w:rsidR="001A4512" w:rsidRPr="00D172B6" w:rsidRDefault="001A4512" w:rsidP="001A4512">
      <w:pPr>
        <w:tabs>
          <w:tab w:val="center" w:leader="dot" w:pos="7088"/>
          <w:tab w:val="right" w:pos="8931"/>
        </w:tabs>
        <w:jc w:val="both"/>
        <w:rPr>
          <w:rFonts w:ascii="Arial" w:hAnsi="Arial" w:cs="Arial"/>
          <w:b/>
        </w:rPr>
      </w:pPr>
      <w:proofErr w:type="gramStart"/>
      <w:r w:rsidRPr="00D172B6">
        <w:rPr>
          <w:rFonts w:ascii="Arial" w:hAnsi="Arial" w:cs="Arial"/>
          <w:b/>
        </w:rPr>
        <w:t>11 – FUNDO</w:t>
      </w:r>
      <w:proofErr w:type="gramEnd"/>
      <w:r w:rsidRPr="00D172B6">
        <w:rPr>
          <w:rFonts w:ascii="Arial" w:hAnsi="Arial" w:cs="Arial"/>
          <w:b/>
        </w:rPr>
        <w:t xml:space="preserve"> MUNICIPAL DE SAÚDE</w:t>
      </w:r>
    </w:p>
    <w:p w:rsidR="001A4512" w:rsidRPr="00D172B6" w:rsidRDefault="001A4512" w:rsidP="001A4512">
      <w:pPr>
        <w:tabs>
          <w:tab w:val="center" w:leader="dot" w:pos="7088"/>
          <w:tab w:val="right" w:pos="8931"/>
        </w:tabs>
        <w:jc w:val="both"/>
        <w:rPr>
          <w:rFonts w:ascii="Arial" w:hAnsi="Arial" w:cs="Arial"/>
          <w:b/>
        </w:rPr>
      </w:pPr>
      <w:r w:rsidRPr="00D172B6">
        <w:rPr>
          <w:rFonts w:ascii="Arial" w:hAnsi="Arial" w:cs="Arial"/>
          <w:b/>
        </w:rPr>
        <w:t xml:space="preserve">11.03 – DIVISÃO DE ATENÇÃO DE </w:t>
      </w:r>
      <w:proofErr w:type="spellStart"/>
      <w:r w:rsidRPr="00D172B6">
        <w:rPr>
          <w:rFonts w:ascii="Arial" w:hAnsi="Arial" w:cs="Arial"/>
          <w:b/>
        </w:rPr>
        <w:t>M.A.C.</w:t>
      </w:r>
      <w:proofErr w:type="spellEnd"/>
      <w:r w:rsidRPr="00D172B6">
        <w:rPr>
          <w:rFonts w:ascii="Arial" w:hAnsi="Arial" w:cs="Arial"/>
          <w:b/>
        </w:rPr>
        <w:t xml:space="preserve"> HOSPITALAR E AMB. </w:t>
      </w:r>
    </w:p>
    <w:p w:rsidR="001A4512" w:rsidRPr="00D172B6" w:rsidRDefault="001A4512" w:rsidP="001A4512">
      <w:pPr>
        <w:tabs>
          <w:tab w:val="right" w:leader="dot" w:pos="8100"/>
          <w:tab w:val="right" w:pos="9360"/>
        </w:tabs>
        <w:jc w:val="both"/>
        <w:rPr>
          <w:rFonts w:ascii="Arial" w:hAnsi="Arial" w:cs="Arial"/>
        </w:rPr>
      </w:pPr>
      <w:r w:rsidRPr="00D172B6">
        <w:rPr>
          <w:rFonts w:ascii="Arial" w:hAnsi="Arial" w:cs="Arial"/>
          <w:b/>
        </w:rPr>
        <w:t>10.302.0007.2.044 – Gestão do Hospital Municipal</w:t>
      </w:r>
      <w:r w:rsidRPr="00D172B6">
        <w:rPr>
          <w:rFonts w:ascii="Arial" w:hAnsi="Arial" w:cs="Arial"/>
        </w:rPr>
        <w:t xml:space="preserve"> </w:t>
      </w:r>
    </w:p>
    <w:p w:rsidR="001A4512" w:rsidRPr="00D172B6" w:rsidRDefault="001A4512" w:rsidP="001A4512">
      <w:pPr>
        <w:tabs>
          <w:tab w:val="right" w:leader="dot" w:pos="8100"/>
          <w:tab w:val="right" w:pos="9360"/>
        </w:tabs>
        <w:jc w:val="both"/>
        <w:rPr>
          <w:rFonts w:ascii="Arial" w:hAnsi="Arial" w:cs="Arial"/>
        </w:rPr>
      </w:pPr>
      <w:r w:rsidRPr="00D172B6">
        <w:rPr>
          <w:rFonts w:ascii="Arial" w:hAnsi="Arial" w:cs="Arial"/>
        </w:rPr>
        <w:t>3.3.90.30.00 (387) – Material de Consumo – Fonte de Recursos – 000.</w:t>
      </w:r>
    </w:p>
    <w:p w:rsidR="001A4512" w:rsidRPr="00D172B6" w:rsidRDefault="001A4512" w:rsidP="001A4512">
      <w:pPr>
        <w:pStyle w:val="ParagraphStyle"/>
      </w:pPr>
      <w:r w:rsidRPr="00D172B6">
        <w:t>3.3.90.30.00 (388) – Material de Consumo – Fonte de Recursos – 303</w:t>
      </w:r>
    </w:p>
    <w:p w:rsidR="001A4512" w:rsidRDefault="001A4512" w:rsidP="001A4512">
      <w:pPr>
        <w:pStyle w:val="ParagraphStyle"/>
      </w:pPr>
      <w:r w:rsidRPr="00D172B6">
        <w:t>3.3.90.30.00 (389) – Material de Consumo – Fonte de Recursos – 369</w:t>
      </w:r>
    </w:p>
    <w:p w:rsidR="001A4512" w:rsidRPr="00F91B09" w:rsidRDefault="001A4512" w:rsidP="001A4512">
      <w:pPr>
        <w:pStyle w:val="ParagraphStyle"/>
        <w:jc w:val="both"/>
      </w:pPr>
      <w:r w:rsidRPr="00F91B09">
        <w:rPr>
          <w:b/>
        </w:rPr>
        <w:t>PARÁGRAFO S</w:t>
      </w:r>
      <w:r>
        <w:rPr>
          <w:b/>
        </w:rPr>
        <w:t>EXTO</w:t>
      </w:r>
      <w:r w:rsidRPr="00F91B09">
        <w:rPr>
          <w:b/>
        </w:rPr>
        <w:t xml:space="preserve"> -</w:t>
      </w:r>
      <w:r w:rsidRPr="00F91B09">
        <w:t xml:space="preserve"> Os pagamentos serão realizados através de transferência on-line para a conta corrente bancária da Contratada. </w:t>
      </w:r>
    </w:p>
    <w:p w:rsidR="001A4512" w:rsidRPr="00F91B09" w:rsidRDefault="001A4512" w:rsidP="001A4512">
      <w:pPr>
        <w:pStyle w:val="ParagraphStyle"/>
        <w:jc w:val="both"/>
      </w:pPr>
    </w:p>
    <w:p w:rsidR="001A4512" w:rsidRPr="00F91B09" w:rsidRDefault="001A4512" w:rsidP="001A4512">
      <w:pPr>
        <w:pStyle w:val="ParagraphStyle"/>
        <w:jc w:val="both"/>
        <w:rPr>
          <w:b/>
          <w:bCs/>
        </w:rPr>
      </w:pPr>
      <w:r w:rsidRPr="00F91B09">
        <w:rPr>
          <w:b/>
          <w:bCs/>
        </w:rPr>
        <w:t xml:space="preserve">CLÁUSULA QUARTA – PRAZO </w:t>
      </w:r>
      <w:r>
        <w:rPr>
          <w:b/>
          <w:bCs/>
        </w:rPr>
        <w:t>E</w:t>
      </w:r>
      <w:r w:rsidRPr="00F91B09">
        <w:rPr>
          <w:b/>
          <w:bCs/>
        </w:rPr>
        <w:t xml:space="preserve"> LOCAL </w:t>
      </w:r>
      <w:r>
        <w:rPr>
          <w:b/>
          <w:bCs/>
        </w:rPr>
        <w:t>DE</w:t>
      </w:r>
      <w:r w:rsidRPr="00F91B09">
        <w:rPr>
          <w:b/>
          <w:bCs/>
        </w:rPr>
        <w:t xml:space="preserve"> EXECUÇÃO</w:t>
      </w:r>
    </w:p>
    <w:p w:rsidR="001A4512" w:rsidRPr="00F91B09" w:rsidRDefault="001A4512" w:rsidP="001A4512">
      <w:pPr>
        <w:pStyle w:val="ParagraphStyle"/>
        <w:jc w:val="both"/>
        <w:rPr>
          <w:b/>
          <w:bCs/>
        </w:rPr>
      </w:pPr>
    </w:p>
    <w:p w:rsidR="001A4512" w:rsidRDefault="001A4512" w:rsidP="001A4512">
      <w:pPr>
        <w:jc w:val="both"/>
        <w:rPr>
          <w:rFonts w:ascii="Arial" w:hAnsi="Arial" w:cs="Arial"/>
        </w:rPr>
      </w:pPr>
      <w:r w:rsidRPr="00F91B09">
        <w:rPr>
          <w:rFonts w:ascii="Arial" w:hAnsi="Arial" w:cs="Arial"/>
          <w:b/>
          <w:bCs/>
          <w:color w:val="000000"/>
        </w:rPr>
        <w:t>PARAGRAFO PRIMEIRO -</w:t>
      </w:r>
      <w:r w:rsidRPr="00F91B09">
        <w:rPr>
          <w:rFonts w:ascii="Arial" w:hAnsi="Arial" w:cs="Arial"/>
          <w:color w:val="000000"/>
        </w:rPr>
        <w:t xml:space="preserve"> </w:t>
      </w:r>
      <w:r w:rsidRPr="00F91B09">
        <w:rPr>
          <w:rFonts w:ascii="Arial" w:hAnsi="Arial" w:cs="Arial"/>
        </w:rPr>
        <w:t>O prazo de contrato será</w:t>
      </w:r>
      <w:r>
        <w:rPr>
          <w:rFonts w:ascii="Arial" w:hAnsi="Arial" w:cs="Arial"/>
        </w:rPr>
        <w:t xml:space="preserve"> de até 90 (noventa) dias.</w:t>
      </w:r>
    </w:p>
    <w:p w:rsidR="001A4512" w:rsidRDefault="001A4512" w:rsidP="001A4512">
      <w:pPr>
        <w:autoSpaceDE w:val="0"/>
        <w:autoSpaceDN w:val="0"/>
        <w:adjustRightInd w:val="0"/>
        <w:jc w:val="both"/>
        <w:rPr>
          <w:rFonts w:ascii="Arial" w:hAnsi="Arial" w:cs="Arial"/>
        </w:rPr>
      </w:pPr>
      <w:r>
        <w:rPr>
          <w:rFonts w:ascii="Arial" w:hAnsi="Arial" w:cs="Arial"/>
          <w:b/>
        </w:rPr>
        <w:t xml:space="preserve">PARAGRAFO SEGUNDO - </w:t>
      </w:r>
      <w:r>
        <w:rPr>
          <w:rFonts w:ascii="Arial" w:hAnsi="Arial" w:cs="Arial"/>
        </w:rPr>
        <w:t xml:space="preserve">A entrega será parcelada, dentro do período, sendo que a empresa terá o prazo de </w:t>
      </w:r>
      <w:proofErr w:type="gramStart"/>
      <w:r>
        <w:rPr>
          <w:rFonts w:ascii="Arial" w:hAnsi="Arial" w:cs="Arial"/>
        </w:rPr>
        <w:t>5</w:t>
      </w:r>
      <w:proofErr w:type="gramEnd"/>
      <w:r>
        <w:rPr>
          <w:rFonts w:ascii="Arial" w:hAnsi="Arial" w:cs="Arial"/>
        </w:rPr>
        <w:t xml:space="preserve"> dias para entrega a partir da emissão da solicitação com quantitativo.</w:t>
      </w:r>
      <w:r w:rsidRPr="00F91B09">
        <w:rPr>
          <w:rFonts w:ascii="Arial" w:hAnsi="Arial" w:cs="Arial"/>
        </w:rPr>
        <w:t xml:space="preserve"> </w:t>
      </w:r>
    </w:p>
    <w:p w:rsidR="001A4512" w:rsidRPr="007142F8" w:rsidRDefault="001A4512" w:rsidP="001A4512">
      <w:pPr>
        <w:autoSpaceDE w:val="0"/>
        <w:autoSpaceDN w:val="0"/>
        <w:adjustRightInd w:val="0"/>
        <w:jc w:val="both"/>
        <w:rPr>
          <w:rFonts w:ascii="Arial" w:hAnsi="Arial" w:cs="Arial"/>
        </w:rPr>
      </w:pPr>
      <w:r>
        <w:rPr>
          <w:rFonts w:ascii="Arial" w:hAnsi="Arial" w:cs="Arial"/>
          <w:b/>
        </w:rPr>
        <w:t xml:space="preserve">PARAGRAFO TERCEIRO – </w:t>
      </w:r>
      <w:r>
        <w:rPr>
          <w:rFonts w:ascii="Arial" w:hAnsi="Arial" w:cs="Arial"/>
        </w:rPr>
        <w:t>A vigência é o prazo de execução acrescido de 30 (trinta) dias.</w:t>
      </w:r>
    </w:p>
    <w:p w:rsidR="001A4512" w:rsidRPr="00C849DD" w:rsidRDefault="001A4512" w:rsidP="001A4512">
      <w:pPr>
        <w:rPr>
          <w:rFonts w:ascii="Arial" w:hAnsi="Arial" w:cs="Arial"/>
          <w:color w:val="000000"/>
        </w:rPr>
      </w:pPr>
      <w:r w:rsidRPr="00F91B09">
        <w:rPr>
          <w:rFonts w:ascii="Arial" w:hAnsi="Arial" w:cs="Arial"/>
          <w:b/>
          <w:bCs/>
          <w:color w:val="000000"/>
        </w:rPr>
        <w:t xml:space="preserve">PARAGRAFO </w:t>
      </w:r>
      <w:r>
        <w:rPr>
          <w:rFonts w:ascii="Arial" w:hAnsi="Arial" w:cs="Arial"/>
          <w:b/>
          <w:bCs/>
          <w:color w:val="000000"/>
        </w:rPr>
        <w:t>QUARTO</w:t>
      </w:r>
      <w:r w:rsidRPr="00F91B09">
        <w:rPr>
          <w:rFonts w:ascii="Arial" w:hAnsi="Arial" w:cs="Arial"/>
          <w:b/>
          <w:bCs/>
          <w:color w:val="000000"/>
        </w:rPr>
        <w:t xml:space="preserve"> </w:t>
      </w:r>
      <w:r w:rsidRPr="00F91B09">
        <w:rPr>
          <w:rFonts w:ascii="Arial" w:hAnsi="Arial" w:cs="Arial"/>
          <w:color w:val="000000"/>
        </w:rPr>
        <w:t>–</w:t>
      </w:r>
      <w:r>
        <w:rPr>
          <w:rFonts w:ascii="Arial" w:hAnsi="Arial" w:cs="Arial"/>
          <w:color w:val="000000"/>
        </w:rPr>
        <w:t xml:space="preserve"> </w:t>
      </w:r>
      <w:r w:rsidRPr="00F91B09">
        <w:rPr>
          <w:rFonts w:ascii="Arial" w:hAnsi="Arial" w:cs="Arial"/>
          <w:b/>
          <w:color w:val="000000"/>
        </w:rPr>
        <w:t xml:space="preserve">LOCAL DE </w:t>
      </w:r>
      <w:r>
        <w:rPr>
          <w:rFonts w:ascii="Arial" w:hAnsi="Arial" w:cs="Arial"/>
          <w:b/>
          <w:color w:val="000000"/>
        </w:rPr>
        <w:t>ENTREGA/INSTALAÇAO</w:t>
      </w:r>
      <w:r w:rsidRPr="00F91B09">
        <w:rPr>
          <w:rFonts w:ascii="Arial" w:hAnsi="Arial" w:cs="Arial"/>
          <w:color w:val="000000"/>
        </w:rPr>
        <w:t xml:space="preserve">: </w:t>
      </w:r>
      <w:r>
        <w:rPr>
          <w:rFonts w:ascii="Arial" w:hAnsi="Arial" w:cs="Arial"/>
          <w:color w:val="000000"/>
        </w:rPr>
        <w:t>Hospital Municipal.</w:t>
      </w:r>
    </w:p>
    <w:p w:rsidR="001A4512" w:rsidRDefault="001A4512" w:rsidP="001A4512">
      <w:pPr>
        <w:pStyle w:val="ParagraphStyle"/>
        <w:jc w:val="both"/>
      </w:pPr>
    </w:p>
    <w:p w:rsidR="001A4512" w:rsidRPr="00F91B09" w:rsidRDefault="001A4512" w:rsidP="001A4512">
      <w:pPr>
        <w:pStyle w:val="ParagraphStyle"/>
        <w:jc w:val="both"/>
        <w:rPr>
          <w:b/>
          <w:bCs/>
        </w:rPr>
      </w:pPr>
      <w:r w:rsidRPr="00F91B09">
        <w:rPr>
          <w:b/>
          <w:bCs/>
        </w:rPr>
        <w:t>CLÁUSULA QUINTA – PENALIDADES</w:t>
      </w:r>
    </w:p>
    <w:p w:rsidR="001A4512" w:rsidRPr="00F91B09" w:rsidRDefault="001A4512" w:rsidP="001A4512">
      <w:pPr>
        <w:pStyle w:val="ParagraphStyle"/>
        <w:jc w:val="both"/>
        <w:rPr>
          <w:b/>
          <w:bCs/>
        </w:rPr>
      </w:pPr>
    </w:p>
    <w:p w:rsidR="001A4512" w:rsidRPr="00F91B09" w:rsidRDefault="001A4512" w:rsidP="001A4512">
      <w:pPr>
        <w:pStyle w:val="ParagraphStyle"/>
        <w:jc w:val="both"/>
        <w:rPr>
          <w:b/>
          <w:bCs/>
          <w:color w:val="000000"/>
        </w:rPr>
      </w:pPr>
      <w:r w:rsidRPr="00F91B09">
        <w:rPr>
          <w:b/>
          <w:bCs/>
          <w:color w:val="000000"/>
        </w:rPr>
        <w:t xml:space="preserve">PARÁGRAFO PRIMEIRO - O fornecedor está sujeito às seguintes penalidades: </w:t>
      </w:r>
    </w:p>
    <w:p w:rsidR="001A4512" w:rsidRPr="00F91B09" w:rsidRDefault="001A4512" w:rsidP="001A4512">
      <w:pPr>
        <w:jc w:val="both"/>
        <w:rPr>
          <w:rFonts w:ascii="Arial" w:hAnsi="Arial" w:cs="Arial"/>
        </w:rPr>
      </w:pPr>
      <w:r w:rsidRPr="00F91B09">
        <w:rPr>
          <w:rFonts w:ascii="Arial" w:hAnsi="Arial" w:cs="Arial"/>
          <w:b/>
        </w:rPr>
        <w:t xml:space="preserve">1 </w:t>
      </w:r>
      <w:r w:rsidRPr="00F91B09">
        <w:rPr>
          <w:rFonts w:ascii="Arial" w:hAnsi="Arial" w:cs="Arial"/>
        </w:rPr>
        <w:t>- À licitante vencedora deste certame serão aplicadas as sanções previstas na Lei nº 8.666/93, nas seguintes situações, dentre outras:</w:t>
      </w:r>
    </w:p>
    <w:p w:rsidR="001A4512" w:rsidRPr="00F91B09" w:rsidRDefault="001A4512" w:rsidP="001A4512">
      <w:pPr>
        <w:jc w:val="both"/>
        <w:rPr>
          <w:rFonts w:ascii="Arial" w:hAnsi="Arial" w:cs="Arial"/>
        </w:rPr>
      </w:pPr>
      <w:r w:rsidRPr="00F91B09">
        <w:rPr>
          <w:rFonts w:ascii="Arial" w:hAnsi="Arial" w:cs="Arial"/>
          <w:b/>
        </w:rPr>
        <w:t>2</w:t>
      </w:r>
      <w:r w:rsidRPr="00F91B09">
        <w:rPr>
          <w:rFonts w:ascii="Arial" w:hAnsi="Arial" w:cs="Arial"/>
        </w:rPr>
        <w:t xml:space="preserve"> - Pela recusa injustificada de fornecimento, nos prazos previstos neste edital, será aplicada multa na razão de 10% (dez por cento) calculado sobre o valor total da proposta, até 05 (cinco) dias consecutivos.</w:t>
      </w:r>
    </w:p>
    <w:p w:rsidR="001A4512" w:rsidRPr="00F91B09" w:rsidRDefault="001A4512" w:rsidP="001A4512">
      <w:pPr>
        <w:jc w:val="both"/>
        <w:rPr>
          <w:rFonts w:ascii="Arial" w:hAnsi="Arial" w:cs="Arial"/>
        </w:rPr>
      </w:pPr>
      <w:r w:rsidRPr="00F91B09">
        <w:rPr>
          <w:rFonts w:ascii="Arial" w:hAnsi="Arial" w:cs="Arial"/>
          <w:b/>
        </w:rPr>
        <w:t>3</w:t>
      </w:r>
      <w:r w:rsidRPr="00F91B09">
        <w:rPr>
          <w:rFonts w:ascii="Arial" w:hAnsi="Arial" w:cs="Arial"/>
        </w:rPr>
        <w:t xml:space="preserve"> - Pelo atraso ou demora injustificados para fornecimento, além dos prazos estipulados neste edital, aplicação de multa na razão de R$ 100,00 (cem reais), por dia, de atraso ou de demora. </w:t>
      </w:r>
    </w:p>
    <w:p w:rsidR="001A4512" w:rsidRPr="00F91B09" w:rsidRDefault="001A4512" w:rsidP="001A4512">
      <w:pPr>
        <w:jc w:val="both"/>
        <w:rPr>
          <w:rFonts w:ascii="Arial" w:hAnsi="Arial" w:cs="Arial"/>
        </w:rPr>
      </w:pPr>
      <w:r w:rsidRPr="00F91B09">
        <w:rPr>
          <w:rFonts w:ascii="Arial" w:hAnsi="Arial" w:cs="Arial"/>
          <w:b/>
        </w:rPr>
        <w:t>4</w:t>
      </w:r>
      <w:r w:rsidRPr="00F91B09">
        <w:rPr>
          <w:rFonts w:ascii="Arial" w:hAnsi="Arial" w:cs="Arial"/>
        </w:rPr>
        <w:t xml:space="preserve"> - Pela entrega em desacordo com o solicitado ou problemas na emissão da Nota Fiscal, aplicação de multa na razão de 10% (dez por cento), sobre o valor total da proposta, por </w:t>
      </w:r>
      <w:r w:rsidRPr="00F91B09">
        <w:rPr>
          <w:rFonts w:ascii="Arial" w:hAnsi="Arial" w:cs="Arial"/>
        </w:rPr>
        <w:lastRenderedPageBreak/>
        <w:t xml:space="preserve">infração, com prazo de até 24 (vinte e quatro) horas para a efetiva substituição dos </w:t>
      </w:r>
      <w:r>
        <w:rPr>
          <w:rFonts w:ascii="Arial" w:hAnsi="Arial" w:cs="Arial"/>
        </w:rPr>
        <w:t>produto</w:t>
      </w:r>
      <w:r w:rsidRPr="00F91B09">
        <w:rPr>
          <w:rFonts w:ascii="Arial" w:hAnsi="Arial" w:cs="Arial"/>
        </w:rPr>
        <w:t>s.</w:t>
      </w:r>
    </w:p>
    <w:p w:rsidR="001A4512" w:rsidRPr="00F91B09" w:rsidRDefault="001A4512" w:rsidP="001A4512">
      <w:pPr>
        <w:jc w:val="both"/>
        <w:rPr>
          <w:rFonts w:ascii="Arial" w:hAnsi="Arial" w:cs="Arial"/>
        </w:rPr>
      </w:pPr>
      <w:r w:rsidRPr="00F91B09">
        <w:rPr>
          <w:rFonts w:ascii="Arial" w:hAnsi="Arial" w:cs="Arial"/>
          <w:b/>
        </w:rPr>
        <w:t>5</w:t>
      </w:r>
      <w:r w:rsidRPr="00F91B09">
        <w:rPr>
          <w:rFonts w:ascii="Arial" w:hAnsi="Arial" w:cs="Arial"/>
        </w:rPr>
        <w:t xml:space="preserve"> - Nos termos do art. 7° da Lei nº 10.520, de 17/07/2002, a licitante, sem prejuízo das demais cominações legais e contratuais, poderá ficar, pelo prazo de até </w:t>
      </w:r>
      <w:proofErr w:type="gramStart"/>
      <w:r w:rsidRPr="00F91B09">
        <w:rPr>
          <w:rFonts w:ascii="Arial" w:hAnsi="Arial" w:cs="Arial"/>
        </w:rPr>
        <w:t>60 (sessenta) meses, impedida</w:t>
      </w:r>
      <w:proofErr w:type="gramEnd"/>
      <w:r w:rsidRPr="00F91B09">
        <w:rPr>
          <w:rFonts w:ascii="Arial" w:hAnsi="Arial" w:cs="Arial"/>
        </w:rPr>
        <w:t xml:space="preserve"> de licitar e contratar com a Administração Pública e descredenciada do Registro Cadastral de Fornecedores do Município, nos casos de:</w:t>
      </w:r>
    </w:p>
    <w:p w:rsidR="001A4512" w:rsidRPr="00F91B09" w:rsidRDefault="001A4512" w:rsidP="001A4512">
      <w:pPr>
        <w:ind w:right="-567"/>
        <w:jc w:val="both"/>
        <w:rPr>
          <w:rFonts w:ascii="Arial" w:hAnsi="Arial" w:cs="Arial"/>
        </w:rPr>
      </w:pPr>
      <w:r w:rsidRPr="00F91B09">
        <w:rPr>
          <w:rFonts w:ascii="Arial" w:hAnsi="Arial" w:cs="Arial"/>
        </w:rPr>
        <w:t>a) apresentação de documentação falsa;</w:t>
      </w:r>
    </w:p>
    <w:p w:rsidR="001A4512" w:rsidRPr="00F91B09" w:rsidRDefault="001A4512" w:rsidP="001A4512">
      <w:pPr>
        <w:ind w:right="-567"/>
        <w:jc w:val="both"/>
        <w:rPr>
          <w:rFonts w:ascii="Arial" w:hAnsi="Arial" w:cs="Arial"/>
        </w:rPr>
      </w:pPr>
      <w:r w:rsidRPr="00F91B09">
        <w:rPr>
          <w:rFonts w:ascii="Arial" w:hAnsi="Arial" w:cs="Arial"/>
        </w:rPr>
        <w:t>b) retardamento na execução do objeto;</w:t>
      </w:r>
    </w:p>
    <w:p w:rsidR="001A4512" w:rsidRPr="00F91B09" w:rsidRDefault="001A4512" w:rsidP="001A4512">
      <w:pPr>
        <w:ind w:right="-567"/>
        <w:jc w:val="both"/>
        <w:rPr>
          <w:rFonts w:ascii="Arial" w:hAnsi="Arial" w:cs="Arial"/>
        </w:rPr>
      </w:pPr>
      <w:r w:rsidRPr="00F91B09">
        <w:rPr>
          <w:rFonts w:ascii="Arial" w:hAnsi="Arial" w:cs="Arial"/>
        </w:rPr>
        <w:t>c) não manutenção da proposta escrita ou lance verbal, após a adjudicação;</w:t>
      </w:r>
    </w:p>
    <w:p w:rsidR="001A4512" w:rsidRPr="00F91B09" w:rsidRDefault="001A4512" w:rsidP="001A4512">
      <w:pPr>
        <w:ind w:right="-567"/>
        <w:jc w:val="both"/>
        <w:rPr>
          <w:rFonts w:ascii="Arial" w:hAnsi="Arial" w:cs="Arial"/>
        </w:rPr>
      </w:pPr>
      <w:r w:rsidRPr="00F91B09">
        <w:rPr>
          <w:rFonts w:ascii="Arial" w:hAnsi="Arial" w:cs="Arial"/>
        </w:rPr>
        <w:t>d) comportamento inidôneo;</w:t>
      </w:r>
    </w:p>
    <w:p w:rsidR="001A4512" w:rsidRPr="00F91B09" w:rsidRDefault="001A4512" w:rsidP="001A4512">
      <w:pPr>
        <w:ind w:right="-567"/>
        <w:jc w:val="both"/>
        <w:rPr>
          <w:rFonts w:ascii="Arial" w:hAnsi="Arial" w:cs="Arial"/>
        </w:rPr>
      </w:pPr>
      <w:r w:rsidRPr="00F91B09">
        <w:rPr>
          <w:rFonts w:ascii="Arial" w:hAnsi="Arial" w:cs="Arial"/>
        </w:rPr>
        <w:t>e) fraude na execução do contrato;</w:t>
      </w:r>
    </w:p>
    <w:p w:rsidR="001A4512" w:rsidRPr="00F91B09" w:rsidRDefault="001A4512" w:rsidP="001A4512">
      <w:pPr>
        <w:ind w:right="-567"/>
        <w:jc w:val="both"/>
        <w:rPr>
          <w:rFonts w:ascii="Arial" w:hAnsi="Arial" w:cs="Arial"/>
        </w:rPr>
      </w:pPr>
      <w:r w:rsidRPr="00F91B09">
        <w:rPr>
          <w:rFonts w:ascii="Arial" w:hAnsi="Arial" w:cs="Arial"/>
        </w:rPr>
        <w:t>f) falha na execução do contrato.</w:t>
      </w:r>
    </w:p>
    <w:p w:rsidR="001A4512" w:rsidRPr="00F91B09" w:rsidRDefault="001A4512" w:rsidP="001A4512">
      <w:pPr>
        <w:jc w:val="both"/>
        <w:rPr>
          <w:rFonts w:ascii="Arial" w:hAnsi="Arial" w:cs="Arial"/>
        </w:rPr>
      </w:pPr>
      <w:r w:rsidRPr="00F91B09">
        <w:rPr>
          <w:rFonts w:ascii="Arial" w:hAnsi="Arial" w:cs="Arial"/>
          <w:b/>
        </w:rPr>
        <w:t>6</w:t>
      </w:r>
      <w:r w:rsidRPr="00F91B09">
        <w:rPr>
          <w:rFonts w:ascii="Arial" w:hAnsi="Arial" w:cs="Arial"/>
        </w:rPr>
        <w:t xml:space="preserve"> - Será facultado </w:t>
      </w:r>
      <w:proofErr w:type="gramStart"/>
      <w:r w:rsidRPr="00F91B09">
        <w:rPr>
          <w:rFonts w:ascii="Arial" w:hAnsi="Arial" w:cs="Arial"/>
        </w:rPr>
        <w:t>à</w:t>
      </w:r>
      <w:proofErr w:type="gramEnd"/>
      <w:r w:rsidRPr="00F91B09">
        <w:rPr>
          <w:rFonts w:ascii="Arial" w:hAnsi="Arial" w:cs="Arial"/>
        </w:rPr>
        <w:t xml:space="preserve"> licitante o prazo de 05 (cinco) dias úteis para a apresentação de defesa prévia, na ocorrência de quaisquer das situações previstas neste edital.</w:t>
      </w:r>
    </w:p>
    <w:p w:rsidR="001A4512" w:rsidRPr="00F91B09" w:rsidRDefault="001A4512" w:rsidP="001A4512">
      <w:pPr>
        <w:pStyle w:val="ParagraphStyle"/>
        <w:jc w:val="both"/>
        <w:rPr>
          <w:color w:val="000000"/>
        </w:rPr>
      </w:pPr>
      <w:r w:rsidRPr="00F91B09">
        <w:rPr>
          <w:b/>
        </w:rPr>
        <w:t xml:space="preserve">7 - </w:t>
      </w:r>
      <w:r w:rsidRPr="00F91B09">
        <w:t>As multas previstas nesta seção não eximem a adjudicatária da reparação dos eventuais danos, perdas ou prejuízos que seu ato punível venha causar à administração.</w:t>
      </w:r>
    </w:p>
    <w:p w:rsidR="001A4512" w:rsidRPr="00F91B09" w:rsidRDefault="001A4512" w:rsidP="001A4512">
      <w:pPr>
        <w:pStyle w:val="ParagraphStyle"/>
        <w:jc w:val="both"/>
      </w:pPr>
    </w:p>
    <w:p w:rsidR="001A4512" w:rsidRPr="00F91B09" w:rsidRDefault="001A4512" w:rsidP="001A4512">
      <w:pPr>
        <w:pStyle w:val="ParagraphStyle"/>
        <w:jc w:val="both"/>
        <w:rPr>
          <w:b/>
          <w:bCs/>
        </w:rPr>
      </w:pPr>
      <w:r w:rsidRPr="00F91B09">
        <w:rPr>
          <w:b/>
          <w:bCs/>
        </w:rPr>
        <w:t>CLÁUSULA SEXTA – RESCISÃO</w:t>
      </w:r>
    </w:p>
    <w:p w:rsidR="001A4512" w:rsidRPr="00F91B09" w:rsidRDefault="001A4512" w:rsidP="001A4512">
      <w:pPr>
        <w:pStyle w:val="ParagraphStyle"/>
        <w:jc w:val="both"/>
      </w:pPr>
    </w:p>
    <w:p w:rsidR="001A4512" w:rsidRPr="00F91B09" w:rsidRDefault="001A4512" w:rsidP="001A4512">
      <w:pPr>
        <w:pStyle w:val="ParagraphStyle"/>
        <w:jc w:val="both"/>
      </w:pPr>
      <w:r w:rsidRPr="00F91B09">
        <w:t>O presente contrato poderá ser rescindido de pleno direito, independentemente de notificação Judicial, nas seguintes hipóteses;</w:t>
      </w:r>
    </w:p>
    <w:p w:rsidR="001A4512" w:rsidRPr="00F91B09" w:rsidRDefault="001A4512" w:rsidP="001A4512">
      <w:pPr>
        <w:pStyle w:val="ParagraphStyle"/>
        <w:jc w:val="both"/>
      </w:pPr>
      <w:r w:rsidRPr="00F91B09">
        <w:tab/>
        <w:t xml:space="preserve">a) </w:t>
      </w:r>
      <w:proofErr w:type="spellStart"/>
      <w:r w:rsidRPr="00F91B09">
        <w:t>infringência</w:t>
      </w:r>
      <w:proofErr w:type="spellEnd"/>
      <w:r w:rsidRPr="00F91B09">
        <w:t xml:space="preserve"> de qualquer obrigação ajustada;</w:t>
      </w:r>
    </w:p>
    <w:p w:rsidR="001A4512" w:rsidRPr="00F91B09" w:rsidRDefault="001A4512" w:rsidP="001A4512">
      <w:pPr>
        <w:pStyle w:val="ParagraphStyle"/>
        <w:jc w:val="both"/>
      </w:pPr>
      <w:r w:rsidRPr="00F91B09">
        <w:tab/>
        <w:t>b) liquidação amigável ou judicial, concordata ou falência da CONTRATADA.</w:t>
      </w:r>
    </w:p>
    <w:p w:rsidR="001A4512" w:rsidRPr="00F91B09" w:rsidRDefault="001A4512" w:rsidP="001A4512">
      <w:pPr>
        <w:pStyle w:val="ParagraphStyle"/>
        <w:jc w:val="both"/>
      </w:pPr>
      <w:r w:rsidRPr="00F91B09">
        <w:tab/>
        <w:t>c) Se a CONTRATADA, sem previa autorização do MUNICÍPIO, transferir, caucionar ou transacionar qualquer direito decorrente deste contrato.</w:t>
      </w:r>
    </w:p>
    <w:p w:rsidR="001A4512" w:rsidRPr="00F91B09" w:rsidRDefault="001A4512" w:rsidP="001A4512">
      <w:pPr>
        <w:pStyle w:val="ParagraphStyle"/>
        <w:jc w:val="both"/>
      </w:pPr>
      <w:r w:rsidRPr="00F91B09">
        <w:tab/>
        <w:t>d) e os demais mencionados no Artigo 77 da Lei n° 8.666/93.</w:t>
      </w:r>
    </w:p>
    <w:p w:rsidR="001A4512" w:rsidRPr="00F91B09" w:rsidRDefault="001A4512" w:rsidP="001A4512">
      <w:pPr>
        <w:pStyle w:val="ParagraphStyle"/>
        <w:jc w:val="both"/>
      </w:pPr>
      <w:r w:rsidRPr="00F91B09">
        <w:rPr>
          <w:b/>
        </w:rPr>
        <w:t>PARÁGRAFO PRIMEIRO</w:t>
      </w:r>
      <w:r w:rsidRPr="00F91B09">
        <w:t xml:space="preserve"> - A CONTRATADA, indenizará o MUNICÍPIO por todos os prejuízos que esta vier a sofrer em decorrência da rescisão por inadimplemento de suas obrigações contratuais.</w:t>
      </w:r>
    </w:p>
    <w:p w:rsidR="001A4512" w:rsidRPr="00F91B09" w:rsidRDefault="001A4512" w:rsidP="001A4512">
      <w:pPr>
        <w:pStyle w:val="ParagraphStyle"/>
        <w:jc w:val="both"/>
      </w:pPr>
      <w:r w:rsidRPr="00F91B09">
        <w:rPr>
          <w:b/>
        </w:rPr>
        <w:t>PARÁGRAFO SEGUNDO</w:t>
      </w:r>
      <w:r w:rsidRPr="00F91B09">
        <w:t xml:space="preserve"> - No caso de o MUNICÍPIO precisar recorrer a via Judicial para rescindir o presente contrato, ficará a CONTRATADA sujeita a multa convencional de 30% (trinta por cento) do valor do contrato, além das custas processuais e honorários advocatícios, estes fixados em 20%</w:t>
      </w:r>
      <w:proofErr w:type="gramStart"/>
      <w:r w:rsidRPr="00F91B09">
        <w:t>(</w:t>
      </w:r>
      <w:proofErr w:type="gramEnd"/>
      <w:r w:rsidRPr="00F91B09">
        <w:t>vinte por cento) do valor do contrato.</w:t>
      </w:r>
    </w:p>
    <w:p w:rsidR="001A4512" w:rsidRPr="00F91B09" w:rsidRDefault="001A4512" w:rsidP="001A4512">
      <w:pPr>
        <w:pStyle w:val="ParagraphStyle"/>
        <w:jc w:val="both"/>
      </w:pPr>
      <w:r w:rsidRPr="00F91B09">
        <w:rPr>
          <w:b/>
          <w:bCs/>
        </w:rPr>
        <w:t xml:space="preserve">PARÁGRAFO TERCEIRO – </w:t>
      </w:r>
      <w:r w:rsidRPr="00F91B09">
        <w:t>Mesmo comprovada à ocorrência de situação prevista na alínea “d” do inciso II do art. 65 da Lei nº 8.666/93, a Administração, se julgar conveniente, poderá optar por cancelar o contrato e iniciar outro processo licitatório.</w:t>
      </w:r>
    </w:p>
    <w:p w:rsidR="001A4512" w:rsidRPr="00F91B09" w:rsidRDefault="001A4512" w:rsidP="001A4512">
      <w:pPr>
        <w:pStyle w:val="ParagraphStyle"/>
        <w:jc w:val="both"/>
        <w:rPr>
          <w:color w:val="000000"/>
        </w:rPr>
      </w:pPr>
      <w:r w:rsidRPr="00F91B09">
        <w:rPr>
          <w:b/>
          <w:bCs/>
          <w:color w:val="000000"/>
        </w:rPr>
        <w:t>PARÁGRAFO QUARTO</w:t>
      </w:r>
      <w:r w:rsidRPr="00F91B09">
        <w:rPr>
          <w:color w:val="000000"/>
        </w:rPr>
        <w:t xml:space="preserve"> - O cancelamento do Contrato poderá ser formalizado, de pleno direito, nas hipóteses a seguir indicadas, precedidas sempre, porém, do oferecimento de prazo de 10 (dez) dias úteis para o exercício do contraditório e da ampla defesa.</w:t>
      </w:r>
    </w:p>
    <w:p w:rsidR="001A4512" w:rsidRPr="00F91B09" w:rsidRDefault="001A4512" w:rsidP="001A4512">
      <w:pPr>
        <w:pStyle w:val="ParagraphStyle"/>
        <w:jc w:val="both"/>
        <w:rPr>
          <w:color w:val="000000"/>
        </w:rPr>
      </w:pPr>
      <w:r w:rsidRPr="00F91B09">
        <w:rPr>
          <w:b/>
          <w:bCs/>
          <w:color w:val="000000"/>
        </w:rPr>
        <w:t>PARÁGRAFO QUINTO</w:t>
      </w:r>
      <w:r w:rsidRPr="00F91B09">
        <w:rPr>
          <w:color w:val="000000"/>
        </w:rPr>
        <w:t xml:space="preserve"> – O contrato poderá ser cancelado pelo órgão responsável quando o contratado:</w:t>
      </w:r>
    </w:p>
    <w:p w:rsidR="001A4512" w:rsidRPr="00F91B09" w:rsidRDefault="001A4512" w:rsidP="001A4512">
      <w:pPr>
        <w:pStyle w:val="ParagraphStyle"/>
        <w:jc w:val="both"/>
        <w:rPr>
          <w:color w:val="000000"/>
        </w:rPr>
      </w:pPr>
      <w:r w:rsidRPr="00F91B09">
        <w:rPr>
          <w:b/>
          <w:bCs/>
          <w:color w:val="000000"/>
        </w:rPr>
        <w:t>1</w:t>
      </w:r>
      <w:r w:rsidRPr="00F91B09">
        <w:rPr>
          <w:color w:val="000000"/>
        </w:rPr>
        <w:t xml:space="preserve"> - Descumprir as condições constantes neste Edital, em seus Anexos e no próprio Contrato;</w:t>
      </w:r>
    </w:p>
    <w:p w:rsidR="001A4512" w:rsidRPr="00F91B09" w:rsidRDefault="001A4512" w:rsidP="001A4512">
      <w:pPr>
        <w:pStyle w:val="ParagraphStyle"/>
        <w:jc w:val="both"/>
        <w:rPr>
          <w:color w:val="000000"/>
        </w:rPr>
      </w:pPr>
      <w:r w:rsidRPr="00F91B09">
        <w:rPr>
          <w:b/>
          <w:bCs/>
          <w:color w:val="000000"/>
        </w:rPr>
        <w:t>2</w:t>
      </w:r>
      <w:r w:rsidRPr="00F91B09">
        <w:rPr>
          <w:color w:val="000000"/>
        </w:rPr>
        <w:t xml:space="preserve"> - Recusar-se a celebrar o Contrato ou não retirar o instrumento equivalente, no prazo estabelecido pela Administração, sem justificativa aceitável;</w:t>
      </w:r>
    </w:p>
    <w:p w:rsidR="001A4512" w:rsidRPr="00F91B09" w:rsidRDefault="001A4512" w:rsidP="001A4512">
      <w:pPr>
        <w:pStyle w:val="ParagraphStyle"/>
        <w:jc w:val="both"/>
        <w:rPr>
          <w:color w:val="000000"/>
        </w:rPr>
      </w:pPr>
      <w:r w:rsidRPr="00F91B09">
        <w:rPr>
          <w:b/>
          <w:bCs/>
          <w:color w:val="000000"/>
        </w:rPr>
        <w:t>3</w:t>
      </w:r>
      <w:r w:rsidRPr="00F91B09">
        <w:rPr>
          <w:color w:val="000000"/>
        </w:rPr>
        <w:t xml:space="preserve"> - For declarado inidôneo para licitar ou contratar com a Administração, nos termos do artigo 87, inciso IV, da Lei Federal nº 8.666, de 21 de junho de 1993;</w:t>
      </w:r>
    </w:p>
    <w:p w:rsidR="001A4512" w:rsidRPr="00F91B09" w:rsidRDefault="001A4512" w:rsidP="001A4512">
      <w:pPr>
        <w:pStyle w:val="ParagraphStyle"/>
        <w:jc w:val="both"/>
        <w:rPr>
          <w:color w:val="000000"/>
        </w:rPr>
      </w:pPr>
      <w:r w:rsidRPr="00F91B09">
        <w:rPr>
          <w:b/>
          <w:bCs/>
          <w:color w:val="000000"/>
        </w:rPr>
        <w:t>4</w:t>
      </w:r>
      <w:r w:rsidRPr="00F91B09">
        <w:rPr>
          <w:color w:val="000000"/>
        </w:rPr>
        <w:t xml:space="preserve"> - For impedido de licitar e contratar com a Administração nos termos do artigo 7º da Lei </w:t>
      </w:r>
      <w:r w:rsidRPr="00F91B09">
        <w:rPr>
          <w:color w:val="000000"/>
        </w:rPr>
        <w:lastRenderedPageBreak/>
        <w:t>Federal nº 10.520, de 17 de julho de 2002.</w:t>
      </w:r>
    </w:p>
    <w:p w:rsidR="001A4512" w:rsidRPr="00F91B09" w:rsidRDefault="001A4512" w:rsidP="001A4512">
      <w:pPr>
        <w:pStyle w:val="ParagraphStyle"/>
        <w:jc w:val="both"/>
        <w:rPr>
          <w:color w:val="000000"/>
        </w:rPr>
      </w:pPr>
      <w:r w:rsidRPr="00F91B09">
        <w:rPr>
          <w:b/>
          <w:bCs/>
          <w:color w:val="000000"/>
        </w:rPr>
        <w:t>PARÁGRAFO SEXTO</w:t>
      </w:r>
      <w:r w:rsidRPr="00F91B09">
        <w:rPr>
          <w:color w:val="000000"/>
        </w:rPr>
        <w:t xml:space="preserve"> - A autoridade competente para determinar a contratação poderá revogar a licitação em face de razões de interesse público, derivado de fato superveniente devidamente comprovado, pertinente e suficiente para justificar tal conduta, devendo anulá-la por ilegalidade, de ofício ou por provocação de qualquer pessoa, mediante ato escrito e fundamentado.</w:t>
      </w:r>
    </w:p>
    <w:p w:rsidR="001A4512" w:rsidRPr="00F91B09" w:rsidRDefault="001A4512" w:rsidP="001A4512">
      <w:pPr>
        <w:pStyle w:val="ParagraphStyle"/>
        <w:jc w:val="both"/>
        <w:rPr>
          <w:color w:val="000000"/>
        </w:rPr>
      </w:pPr>
      <w:r w:rsidRPr="00F91B09">
        <w:rPr>
          <w:b/>
          <w:bCs/>
          <w:color w:val="000000"/>
        </w:rPr>
        <w:t>PARÁGRAFO SÉTIMO</w:t>
      </w:r>
      <w:r w:rsidRPr="00F91B09">
        <w:rPr>
          <w:color w:val="000000"/>
        </w:rPr>
        <w:t xml:space="preserve"> - A anulação do procedimento licitatório induz à </w:t>
      </w:r>
      <w:proofErr w:type="gramStart"/>
      <w:r w:rsidRPr="00F91B09">
        <w:rPr>
          <w:color w:val="000000"/>
        </w:rPr>
        <w:t>da Contrato</w:t>
      </w:r>
      <w:proofErr w:type="gramEnd"/>
      <w:r w:rsidRPr="00F91B09">
        <w:rPr>
          <w:color w:val="000000"/>
        </w:rPr>
        <w:t>.</w:t>
      </w:r>
    </w:p>
    <w:p w:rsidR="001A4512" w:rsidRPr="00F91B09" w:rsidRDefault="001A4512" w:rsidP="001A4512">
      <w:pPr>
        <w:pStyle w:val="ParagraphStyle"/>
        <w:jc w:val="both"/>
        <w:rPr>
          <w:color w:val="000000"/>
        </w:rPr>
      </w:pPr>
      <w:r w:rsidRPr="00F91B09">
        <w:rPr>
          <w:b/>
          <w:bCs/>
          <w:color w:val="000000"/>
        </w:rPr>
        <w:t>PARÁGRAFO OITAVO</w:t>
      </w:r>
      <w:r w:rsidRPr="00F91B09">
        <w:rPr>
          <w:color w:val="000000"/>
        </w:rPr>
        <w:t xml:space="preserve"> - Os licitantes não terão direito à indenização em decorrência da anulação do procedimento licitatório, ressalvado o direito do contratado de boa-fé de ser ressarcido pelos encargos que tiver suportado no cumprimento do Contrato.</w:t>
      </w:r>
    </w:p>
    <w:p w:rsidR="001A4512" w:rsidRPr="00F91B09" w:rsidRDefault="001A4512" w:rsidP="001A4512">
      <w:pPr>
        <w:pStyle w:val="ParagraphStyle"/>
        <w:jc w:val="both"/>
        <w:rPr>
          <w:color w:val="000000"/>
        </w:rPr>
      </w:pPr>
      <w:r w:rsidRPr="00F91B09">
        <w:rPr>
          <w:b/>
          <w:bCs/>
          <w:color w:val="000000"/>
        </w:rPr>
        <w:t>PARÁGRAFO NONO</w:t>
      </w:r>
      <w:r w:rsidRPr="00F91B09">
        <w:rPr>
          <w:color w:val="000000"/>
        </w:rPr>
        <w:t xml:space="preserve"> - A comunicação do cancelamento do Contrato deverá ser feita pessoalmente, ou então por correspondência com aviso de recebimento, juntando o comprovante aos autos.</w:t>
      </w:r>
    </w:p>
    <w:p w:rsidR="001A4512" w:rsidRPr="00F91B09" w:rsidRDefault="001A4512" w:rsidP="001A4512">
      <w:pPr>
        <w:pStyle w:val="ParagraphStyle"/>
        <w:jc w:val="both"/>
        <w:rPr>
          <w:color w:val="000000"/>
        </w:rPr>
      </w:pPr>
      <w:r w:rsidRPr="00F91B09">
        <w:rPr>
          <w:b/>
          <w:bCs/>
          <w:color w:val="000000"/>
        </w:rPr>
        <w:t>PARÁGRAFO DÉCIMO</w:t>
      </w:r>
      <w:r w:rsidRPr="00F91B09">
        <w:rPr>
          <w:color w:val="000000"/>
        </w:rPr>
        <w:t xml:space="preserve"> - No caso de ser ignorado, incerto ou inacessível o endereço da empresa, a comunicação será feita por meio do Diário Oficial ou Jornal de Grande circulação, por duas vezes consecutivas, considerando cancelado o contrato a contar da última publicação.</w:t>
      </w:r>
    </w:p>
    <w:p w:rsidR="001A4512" w:rsidRPr="00F91B09" w:rsidRDefault="001A4512" w:rsidP="001A4512">
      <w:pPr>
        <w:pStyle w:val="ParagraphStyle"/>
        <w:jc w:val="both"/>
        <w:rPr>
          <w:color w:val="000000"/>
        </w:rPr>
      </w:pPr>
      <w:r w:rsidRPr="00F91B09">
        <w:rPr>
          <w:b/>
          <w:bCs/>
          <w:color w:val="000000"/>
        </w:rPr>
        <w:t>PARÁGRAFO DÉCIMO PRIMEIRO</w:t>
      </w:r>
      <w:r w:rsidRPr="00F91B09">
        <w:rPr>
          <w:color w:val="000000"/>
        </w:rPr>
        <w:t xml:space="preserve"> - Independentemente das previsões retro indicadas, o fornecedor poderá solicitar o cancelamento do Contrato na ocorrência de fato superveniente que venha comprometer a perfeita execução contratual, decorrente de caso fortuito ou de força maior devidamente comprovado.</w:t>
      </w:r>
    </w:p>
    <w:p w:rsidR="001A4512" w:rsidRPr="00F91B09" w:rsidRDefault="001A4512" w:rsidP="001A4512">
      <w:pPr>
        <w:pStyle w:val="ParagraphStyle"/>
        <w:jc w:val="both"/>
        <w:rPr>
          <w:color w:val="000000"/>
        </w:rPr>
      </w:pPr>
      <w:r w:rsidRPr="00F91B09">
        <w:rPr>
          <w:b/>
          <w:bCs/>
          <w:color w:val="000000"/>
        </w:rPr>
        <w:t xml:space="preserve">PARÁGRAFO DÉCIMO </w:t>
      </w:r>
      <w:r w:rsidRPr="00F91B09">
        <w:rPr>
          <w:b/>
          <w:color w:val="000000"/>
        </w:rPr>
        <w:t>SEGUNDO</w:t>
      </w:r>
      <w:r w:rsidRPr="00F91B09">
        <w:rPr>
          <w:color w:val="000000"/>
        </w:rPr>
        <w:t xml:space="preserve"> - Ocorrendo a hipótese prevista no </w:t>
      </w:r>
      <w:r w:rsidRPr="00F91B09">
        <w:rPr>
          <w:b/>
          <w:color w:val="000000"/>
        </w:rPr>
        <w:t>parágrafo anterior</w:t>
      </w:r>
      <w:r w:rsidRPr="00F91B09">
        <w:rPr>
          <w:color w:val="000000"/>
        </w:rPr>
        <w:t>, a solicitação de cancelamento do fornecedor deverá ser formulada com antecedência mínima de 30 (trinta) dias, sendo facultada ao Município a aplicação das penalidades previstas no Edital.</w:t>
      </w:r>
    </w:p>
    <w:p w:rsidR="001A4512" w:rsidRPr="00F91B09" w:rsidRDefault="001A4512" w:rsidP="001A4512">
      <w:pPr>
        <w:pStyle w:val="ParagraphStyle"/>
        <w:jc w:val="both"/>
      </w:pPr>
    </w:p>
    <w:p w:rsidR="001A4512" w:rsidRPr="00F91B09" w:rsidRDefault="001A4512" w:rsidP="001A4512">
      <w:pPr>
        <w:pStyle w:val="ParagraphStyle"/>
        <w:rPr>
          <w:b/>
          <w:bCs/>
          <w:color w:val="000000"/>
        </w:rPr>
      </w:pPr>
      <w:r w:rsidRPr="00F91B09">
        <w:rPr>
          <w:b/>
          <w:bCs/>
        </w:rPr>
        <w:t xml:space="preserve">CLÁUSULA SÉTIMA – </w:t>
      </w:r>
      <w:r w:rsidRPr="00F91B09">
        <w:rPr>
          <w:b/>
          <w:bCs/>
          <w:color w:val="000000"/>
        </w:rPr>
        <w:t>OBRIGAÇÕES DAS PARTES.</w:t>
      </w:r>
    </w:p>
    <w:p w:rsidR="001A4512" w:rsidRPr="00F91B09" w:rsidRDefault="001A4512" w:rsidP="001A4512">
      <w:pPr>
        <w:pStyle w:val="ParagraphStyle"/>
        <w:jc w:val="both"/>
        <w:rPr>
          <w:b/>
          <w:bCs/>
          <w:color w:val="000000"/>
        </w:rPr>
      </w:pPr>
    </w:p>
    <w:p w:rsidR="001A4512" w:rsidRPr="00F91B09" w:rsidRDefault="001A4512" w:rsidP="001A4512">
      <w:pPr>
        <w:pStyle w:val="ParagraphStyle"/>
        <w:jc w:val="both"/>
        <w:rPr>
          <w:b/>
          <w:bCs/>
          <w:color w:val="000000"/>
        </w:rPr>
      </w:pPr>
      <w:r w:rsidRPr="00F91B09">
        <w:rPr>
          <w:b/>
          <w:bCs/>
          <w:color w:val="000000"/>
        </w:rPr>
        <w:t>1</w:t>
      </w:r>
      <w:r w:rsidRPr="00F91B09">
        <w:rPr>
          <w:color w:val="000000"/>
        </w:rPr>
        <w:t xml:space="preserve"> - </w:t>
      </w:r>
      <w:r w:rsidRPr="00F91B09">
        <w:rPr>
          <w:b/>
          <w:bCs/>
          <w:color w:val="000000"/>
        </w:rPr>
        <w:t>São obrigações do Município:</w:t>
      </w:r>
    </w:p>
    <w:p w:rsidR="001A4512" w:rsidRPr="00F91B09" w:rsidRDefault="001A4512" w:rsidP="001A4512">
      <w:pPr>
        <w:pStyle w:val="ParagraphStyle"/>
        <w:jc w:val="both"/>
        <w:rPr>
          <w:color w:val="000000"/>
        </w:rPr>
      </w:pPr>
      <w:r w:rsidRPr="00F91B09">
        <w:rPr>
          <w:b/>
          <w:bCs/>
          <w:color w:val="000000"/>
        </w:rPr>
        <w:t>1.1</w:t>
      </w:r>
      <w:r w:rsidRPr="00F91B09">
        <w:rPr>
          <w:color w:val="000000"/>
        </w:rPr>
        <w:t xml:space="preserve"> - Permitir o acesso de funcionários dos fornecedores às suas dependências para a entrega das Notas Fiscais/Faturas;</w:t>
      </w:r>
    </w:p>
    <w:p w:rsidR="001A4512" w:rsidRPr="00F91B09" w:rsidRDefault="001A4512" w:rsidP="001A4512">
      <w:pPr>
        <w:pStyle w:val="ParagraphStyle"/>
        <w:jc w:val="both"/>
        <w:rPr>
          <w:color w:val="000000"/>
        </w:rPr>
      </w:pPr>
      <w:r w:rsidRPr="00F91B09">
        <w:rPr>
          <w:b/>
          <w:bCs/>
          <w:color w:val="000000"/>
        </w:rPr>
        <w:t>1.2</w:t>
      </w:r>
      <w:r w:rsidRPr="00F91B09">
        <w:rPr>
          <w:color w:val="000000"/>
        </w:rPr>
        <w:t xml:space="preserve"> - Prestar as informações e os esclarecimentos atinentes ao fornecimento que venham a ser solicitados pelos empregados dos fornecedores;</w:t>
      </w:r>
    </w:p>
    <w:p w:rsidR="001A4512" w:rsidRPr="00F91B09" w:rsidRDefault="001A4512" w:rsidP="001A4512">
      <w:pPr>
        <w:pStyle w:val="ParagraphStyle"/>
        <w:jc w:val="both"/>
        <w:rPr>
          <w:color w:val="000000"/>
        </w:rPr>
      </w:pPr>
      <w:r w:rsidRPr="00F91B09">
        <w:rPr>
          <w:b/>
          <w:bCs/>
          <w:color w:val="000000"/>
        </w:rPr>
        <w:t>1.3</w:t>
      </w:r>
      <w:r w:rsidRPr="00F91B09">
        <w:rPr>
          <w:color w:val="000000"/>
        </w:rPr>
        <w:t xml:space="preserve"> - Impedir que terceiros efetuem o fornecimento do objeto deste Pregão;</w:t>
      </w:r>
    </w:p>
    <w:p w:rsidR="001A4512" w:rsidRPr="00F91B09" w:rsidRDefault="001A4512" w:rsidP="001A4512">
      <w:pPr>
        <w:pStyle w:val="ParagraphStyle"/>
        <w:jc w:val="both"/>
        <w:rPr>
          <w:color w:val="000000"/>
        </w:rPr>
      </w:pPr>
      <w:r w:rsidRPr="00F91B09">
        <w:rPr>
          <w:b/>
          <w:bCs/>
          <w:color w:val="000000"/>
        </w:rPr>
        <w:t>1.4</w:t>
      </w:r>
      <w:r w:rsidRPr="00F91B09">
        <w:rPr>
          <w:color w:val="000000"/>
        </w:rPr>
        <w:t xml:space="preserve"> - Efetuar o pagamento devido pelos </w:t>
      </w:r>
      <w:r>
        <w:rPr>
          <w:color w:val="000000"/>
        </w:rPr>
        <w:t>produto</w:t>
      </w:r>
      <w:r w:rsidRPr="00F91B09">
        <w:rPr>
          <w:color w:val="000000"/>
        </w:rPr>
        <w:t>s entregues, desde que cumpridas todas as exigências deste Edital e de seus Anexos e do contrato;</w:t>
      </w:r>
    </w:p>
    <w:p w:rsidR="001A4512" w:rsidRPr="00F91B09" w:rsidRDefault="001A4512" w:rsidP="001A4512">
      <w:pPr>
        <w:pStyle w:val="ParagraphStyle"/>
        <w:jc w:val="both"/>
        <w:rPr>
          <w:color w:val="000000"/>
        </w:rPr>
      </w:pPr>
      <w:r w:rsidRPr="00F91B09">
        <w:rPr>
          <w:b/>
          <w:bCs/>
          <w:color w:val="000000"/>
        </w:rPr>
        <w:t>1.5</w:t>
      </w:r>
      <w:r w:rsidRPr="00F91B09">
        <w:rPr>
          <w:color w:val="000000"/>
        </w:rPr>
        <w:t xml:space="preserve"> - Comunicar oficialmente ao fornecedor quaisquer falhas ocorridas, consideradas de natureza grave.</w:t>
      </w:r>
    </w:p>
    <w:p w:rsidR="001A4512" w:rsidRPr="00F91B09" w:rsidRDefault="001A4512" w:rsidP="001A4512">
      <w:pPr>
        <w:pStyle w:val="ParagraphStyle"/>
        <w:jc w:val="both"/>
        <w:rPr>
          <w:color w:val="000000"/>
        </w:rPr>
      </w:pPr>
    </w:p>
    <w:p w:rsidR="001A4512" w:rsidRPr="00F91B09" w:rsidRDefault="001A4512" w:rsidP="001A4512">
      <w:pPr>
        <w:pStyle w:val="ParagraphStyle"/>
        <w:jc w:val="both"/>
        <w:rPr>
          <w:b/>
          <w:bCs/>
          <w:color w:val="000000"/>
        </w:rPr>
      </w:pPr>
      <w:r w:rsidRPr="00F91B09">
        <w:rPr>
          <w:b/>
          <w:bCs/>
          <w:color w:val="000000"/>
        </w:rPr>
        <w:t>2 - SÃO OBRIGAÇÕES DO FORNECEDOR.</w:t>
      </w:r>
    </w:p>
    <w:p w:rsidR="001A4512" w:rsidRPr="00F91B09" w:rsidRDefault="001A4512" w:rsidP="001A4512">
      <w:pPr>
        <w:pStyle w:val="ParagraphStyle"/>
        <w:jc w:val="both"/>
        <w:rPr>
          <w:color w:val="000000"/>
        </w:rPr>
      </w:pPr>
      <w:r w:rsidRPr="00F91B09">
        <w:rPr>
          <w:b/>
          <w:bCs/>
          <w:color w:val="000000"/>
        </w:rPr>
        <w:t>2.1</w:t>
      </w:r>
      <w:r w:rsidRPr="00F91B09">
        <w:rPr>
          <w:color w:val="000000"/>
        </w:rPr>
        <w:t xml:space="preserve"> - Ser responsável, em relação aos seus empregados, por todas as despesas decorrentes do fornecimento, tais como salários, seguros de acidentes, taxas, impostos e contribuições, indenizações, vale refeição, vale-transporte e outras que porventura venham a ser criadas e exigidas pela legislação;</w:t>
      </w:r>
    </w:p>
    <w:p w:rsidR="001A4512" w:rsidRPr="00F91B09" w:rsidRDefault="001A4512" w:rsidP="001A4512">
      <w:pPr>
        <w:pStyle w:val="ParagraphStyle"/>
        <w:jc w:val="both"/>
        <w:rPr>
          <w:color w:val="000000"/>
        </w:rPr>
      </w:pPr>
      <w:r w:rsidRPr="00F91B09">
        <w:rPr>
          <w:b/>
          <w:bCs/>
          <w:color w:val="000000"/>
        </w:rPr>
        <w:t>2.2 -</w:t>
      </w:r>
      <w:r w:rsidRPr="00F91B09">
        <w:rPr>
          <w:color w:val="000000"/>
        </w:rPr>
        <w:t xml:space="preserve"> Manter durante todo o prazo do contrato, em compatibilidade com as obrigações assumidas, todas as condições de habilitação e qualificação exigidas na licitação;</w:t>
      </w:r>
    </w:p>
    <w:p w:rsidR="001A4512" w:rsidRPr="00F91B09" w:rsidRDefault="001A4512" w:rsidP="001A4512">
      <w:pPr>
        <w:pStyle w:val="ParagraphStyle"/>
        <w:jc w:val="both"/>
        <w:rPr>
          <w:color w:val="000000"/>
        </w:rPr>
      </w:pPr>
      <w:r w:rsidRPr="00F91B09">
        <w:rPr>
          <w:b/>
          <w:bCs/>
          <w:color w:val="000000"/>
        </w:rPr>
        <w:t>2.3</w:t>
      </w:r>
      <w:r w:rsidRPr="00F91B09">
        <w:rPr>
          <w:color w:val="000000"/>
        </w:rPr>
        <w:t xml:space="preserve"> - Indicar o responsável por representá-la na execução do contrato, assim como a (s) pessoa (s) que, na ausência do responsável, poderá substituí-lo;</w:t>
      </w:r>
    </w:p>
    <w:p w:rsidR="001A4512" w:rsidRPr="00F91B09" w:rsidRDefault="001A4512" w:rsidP="001A4512">
      <w:pPr>
        <w:pStyle w:val="ParagraphStyle"/>
        <w:jc w:val="both"/>
        <w:rPr>
          <w:color w:val="000000"/>
        </w:rPr>
      </w:pPr>
      <w:r w:rsidRPr="00F91B09">
        <w:rPr>
          <w:b/>
          <w:bCs/>
          <w:color w:val="000000"/>
        </w:rPr>
        <w:lastRenderedPageBreak/>
        <w:t>2.4</w:t>
      </w:r>
      <w:r w:rsidRPr="00F91B09">
        <w:rPr>
          <w:color w:val="000000"/>
        </w:rPr>
        <w:t xml:space="preserve"> - Efetuar a entrega dentro das especificações e/ou condições constantes neste Edital de Pregão e </w:t>
      </w:r>
      <w:smartTag w:uri="urn:schemas-microsoft-com:office:smarttags" w:element="metricconverter">
        <w:smartTagPr>
          <w:attr w:name="ProductID" w:val="19 a"/>
        </w:smartTagPr>
        <w:r w:rsidRPr="00F91B09">
          <w:rPr>
            <w:color w:val="000000"/>
          </w:rPr>
          <w:t>em seus Anexos</w:t>
        </w:r>
      </w:smartTag>
      <w:r w:rsidRPr="00F91B09">
        <w:rPr>
          <w:color w:val="000000"/>
        </w:rPr>
        <w:t>;</w:t>
      </w:r>
    </w:p>
    <w:p w:rsidR="001A4512" w:rsidRPr="00F91B09" w:rsidRDefault="001A4512" w:rsidP="001A4512">
      <w:pPr>
        <w:pStyle w:val="ParagraphStyle"/>
        <w:jc w:val="both"/>
        <w:rPr>
          <w:color w:val="000000"/>
        </w:rPr>
      </w:pPr>
      <w:r w:rsidRPr="00F91B09">
        <w:rPr>
          <w:b/>
          <w:bCs/>
          <w:color w:val="000000"/>
        </w:rPr>
        <w:t>2.5</w:t>
      </w:r>
      <w:r w:rsidRPr="00F91B09">
        <w:rPr>
          <w:color w:val="000000"/>
        </w:rPr>
        <w:t xml:space="preserve"> - Executar diretamente o contrato, sem transferência de responsabilidades ou subcontratações não autorizadas pelo Município;</w:t>
      </w:r>
    </w:p>
    <w:p w:rsidR="001A4512" w:rsidRPr="00F91B09" w:rsidRDefault="001A4512" w:rsidP="001A4512">
      <w:pPr>
        <w:pStyle w:val="ParagraphStyle"/>
        <w:jc w:val="both"/>
        <w:rPr>
          <w:color w:val="000000"/>
        </w:rPr>
      </w:pPr>
      <w:r w:rsidRPr="00F91B09">
        <w:rPr>
          <w:b/>
          <w:bCs/>
          <w:color w:val="000000"/>
        </w:rPr>
        <w:t>2.6</w:t>
      </w:r>
      <w:r w:rsidRPr="00F91B09">
        <w:rPr>
          <w:color w:val="000000"/>
        </w:rPr>
        <w:t xml:space="preserve"> - Ser responsável pelos danos causados diretamente ao Município ou a terceiros, decorrentes de sua culpa ou dolo;</w:t>
      </w:r>
    </w:p>
    <w:p w:rsidR="001A4512" w:rsidRPr="00F91B09" w:rsidRDefault="001A4512" w:rsidP="001A4512">
      <w:pPr>
        <w:pStyle w:val="ParagraphStyle"/>
        <w:jc w:val="both"/>
        <w:rPr>
          <w:color w:val="000000"/>
        </w:rPr>
      </w:pPr>
      <w:r w:rsidRPr="00F91B09">
        <w:rPr>
          <w:b/>
          <w:bCs/>
          <w:color w:val="000000"/>
        </w:rPr>
        <w:t>2.7</w:t>
      </w:r>
      <w:r w:rsidRPr="00F91B09">
        <w:rPr>
          <w:color w:val="000000"/>
        </w:rPr>
        <w:t xml:space="preserve"> - Ser responsável por quaisquer danos causados diretamente aos bens de propriedade do Município, ou bens de terceiros, quando estes tenham sido ocasionados por seus empregados.</w:t>
      </w:r>
    </w:p>
    <w:p w:rsidR="001A4512" w:rsidRPr="00F91B09" w:rsidRDefault="001A4512" w:rsidP="001A4512">
      <w:pPr>
        <w:pStyle w:val="ParagraphStyle"/>
        <w:jc w:val="both"/>
        <w:rPr>
          <w:color w:val="000000"/>
        </w:rPr>
      </w:pPr>
      <w:r w:rsidRPr="00F91B09">
        <w:rPr>
          <w:b/>
          <w:bCs/>
          <w:color w:val="000000"/>
        </w:rPr>
        <w:t>2.8</w:t>
      </w:r>
      <w:r w:rsidRPr="00F91B09">
        <w:rPr>
          <w:color w:val="000000"/>
        </w:rPr>
        <w:t xml:space="preserve"> - Prestar todos os esclarecimentos que forem solicitados Município, obrigando-se a atender, de imediato, todas as reclamações a respeito da qualidade dos </w:t>
      </w:r>
      <w:r>
        <w:rPr>
          <w:color w:val="000000"/>
        </w:rPr>
        <w:t>produto</w:t>
      </w:r>
      <w:r w:rsidRPr="00F91B09">
        <w:rPr>
          <w:color w:val="000000"/>
        </w:rPr>
        <w:t xml:space="preserve">s e entregas; </w:t>
      </w:r>
    </w:p>
    <w:p w:rsidR="001A4512" w:rsidRPr="00F91B09" w:rsidRDefault="001A4512" w:rsidP="001A4512">
      <w:pPr>
        <w:pStyle w:val="ParagraphStyle"/>
        <w:jc w:val="both"/>
        <w:rPr>
          <w:color w:val="000000"/>
        </w:rPr>
      </w:pPr>
      <w:r w:rsidRPr="00F91B09">
        <w:rPr>
          <w:b/>
          <w:bCs/>
          <w:color w:val="000000"/>
        </w:rPr>
        <w:t>2.9</w:t>
      </w:r>
      <w:r w:rsidRPr="00F91B09">
        <w:rPr>
          <w:color w:val="000000"/>
        </w:rPr>
        <w:t xml:space="preserve"> - Comunicar por escrito ao Município qualquer anormalidade de caráter urgente e prestar os esclarecimentos que julgar necessário;</w:t>
      </w:r>
    </w:p>
    <w:p w:rsidR="001A4512" w:rsidRPr="00F91B09" w:rsidRDefault="001A4512" w:rsidP="001A4512">
      <w:pPr>
        <w:pStyle w:val="ParagraphStyle"/>
        <w:jc w:val="both"/>
        <w:rPr>
          <w:color w:val="000000"/>
        </w:rPr>
      </w:pPr>
      <w:r w:rsidRPr="00F91B09">
        <w:rPr>
          <w:b/>
          <w:bCs/>
          <w:color w:val="000000"/>
        </w:rPr>
        <w:t>2.10</w:t>
      </w:r>
      <w:r w:rsidRPr="00F91B09">
        <w:rPr>
          <w:color w:val="000000"/>
        </w:rPr>
        <w:t>–Efetuar a entrega conforme solicitação da Secretaria competente, do Município.</w:t>
      </w:r>
    </w:p>
    <w:p w:rsidR="001A4512" w:rsidRPr="00F91B09" w:rsidRDefault="001A4512" w:rsidP="001A4512">
      <w:pPr>
        <w:pStyle w:val="ParagraphStyle"/>
        <w:jc w:val="both"/>
        <w:rPr>
          <w:color w:val="000000"/>
        </w:rPr>
      </w:pPr>
      <w:r w:rsidRPr="00F91B09">
        <w:rPr>
          <w:b/>
          <w:bCs/>
          <w:color w:val="000000"/>
        </w:rPr>
        <w:t>2.11</w:t>
      </w:r>
      <w:r w:rsidRPr="00F91B09">
        <w:rPr>
          <w:color w:val="000000"/>
        </w:rPr>
        <w:t xml:space="preserve"> - Garantir a qualidade dos </w:t>
      </w:r>
      <w:r>
        <w:rPr>
          <w:color w:val="000000"/>
        </w:rPr>
        <w:t>produto</w:t>
      </w:r>
      <w:r w:rsidRPr="00F91B09">
        <w:rPr>
          <w:color w:val="000000"/>
        </w:rPr>
        <w:t>s, obrigando-se a repor aquela que for entregue em desacordo com o apresentado na proposta; e</w:t>
      </w:r>
    </w:p>
    <w:p w:rsidR="001A4512" w:rsidRPr="00F91B09" w:rsidRDefault="001A4512" w:rsidP="001A4512">
      <w:pPr>
        <w:pStyle w:val="ParagraphStyle"/>
        <w:jc w:val="both"/>
        <w:rPr>
          <w:color w:val="000000"/>
        </w:rPr>
      </w:pPr>
    </w:p>
    <w:p w:rsidR="001A4512" w:rsidRPr="00F91B09" w:rsidRDefault="001A4512" w:rsidP="001A4512">
      <w:pPr>
        <w:pStyle w:val="ParagraphStyle"/>
        <w:jc w:val="both"/>
        <w:rPr>
          <w:b/>
          <w:color w:val="000000"/>
        </w:rPr>
      </w:pPr>
      <w:r w:rsidRPr="00F91B09">
        <w:rPr>
          <w:b/>
          <w:bCs/>
          <w:color w:val="000000"/>
        </w:rPr>
        <w:t>3 -</w:t>
      </w:r>
      <w:r w:rsidRPr="00F91B09">
        <w:rPr>
          <w:b/>
          <w:color w:val="000000"/>
        </w:rPr>
        <w:t xml:space="preserve"> Adicionalmente, o fornecedor deverá:</w:t>
      </w:r>
    </w:p>
    <w:p w:rsidR="001A4512" w:rsidRPr="00F91B09" w:rsidRDefault="001A4512" w:rsidP="001A4512">
      <w:pPr>
        <w:pStyle w:val="ParagraphStyle"/>
        <w:jc w:val="both"/>
        <w:rPr>
          <w:color w:val="000000"/>
        </w:rPr>
      </w:pPr>
      <w:r w:rsidRPr="00F91B09">
        <w:rPr>
          <w:b/>
          <w:bCs/>
          <w:color w:val="000000"/>
        </w:rPr>
        <w:t>3.1</w:t>
      </w:r>
      <w:r w:rsidRPr="00F91B09">
        <w:rPr>
          <w:color w:val="000000"/>
        </w:rPr>
        <w:t xml:space="preserve"> - Assumir a responsabilidade por todos os encargos previdenciários e obrigações sociais previstos na legislação social e trabalhista em vigor, obrigando-se a saldá-los na época própria, vez que os seus empregados não manterão nenhum vínculo empregatício com o Município. </w:t>
      </w:r>
    </w:p>
    <w:p w:rsidR="001A4512" w:rsidRPr="00F91B09" w:rsidRDefault="001A4512" w:rsidP="001A4512">
      <w:pPr>
        <w:pStyle w:val="ParagraphStyle"/>
        <w:jc w:val="both"/>
        <w:rPr>
          <w:color w:val="000000"/>
        </w:rPr>
      </w:pPr>
      <w:r w:rsidRPr="00F91B09">
        <w:rPr>
          <w:b/>
          <w:bCs/>
          <w:color w:val="000000"/>
        </w:rPr>
        <w:t>3.2</w:t>
      </w:r>
      <w:r w:rsidRPr="00F91B09">
        <w:rPr>
          <w:color w:val="000000"/>
        </w:rPr>
        <w:t xml:space="preserve"> - Assumir, também, a responsabilidade por todas as providências e obrigações estabelecidas na legislação específica de acidentes de trabalho, quando, em ocorrência da espécie, forem vítimas os seus empregados quando da execução do objeto licitado ou em conexão com ela, ainda que acontecido em dependência do Município;</w:t>
      </w:r>
    </w:p>
    <w:p w:rsidR="001A4512" w:rsidRPr="00F91B09" w:rsidRDefault="001A4512" w:rsidP="001A4512">
      <w:pPr>
        <w:pStyle w:val="ParagraphStyle"/>
        <w:jc w:val="both"/>
        <w:rPr>
          <w:color w:val="000000"/>
        </w:rPr>
      </w:pPr>
      <w:r w:rsidRPr="00F91B09">
        <w:rPr>
          <w:b/>
          <w:bCs/>
          <w:color w:val="000000"/>
        </w:rPr>
        <w:t>3.3</w:t>
      </w:r>
      <w:r w:rsidRPr="00F91B09">
        <w:rPr>
          <w:color w:val="000000"/>
        </w:rPr>
        <w:t xml:space="preserve"> - Assumir todos os encargos de possível demanda trabalhista, civil ou penal, relacionadas ao objeto licitado, originariamente ou vinculada por prevenção, conexão ou continência; e</w:t>
      </w:r>
    </w:p>
    <w:p w:rsidR="001A4512" w:rsidRPr="00F91B09" w:rsidRDefault="001A4512" w:rsidP="001A4512">
      <w:pPr>
        <w:pStyle w:val="ParagraphStyle"/>
        <w:jc w:val="both"/>
        <w:rPr>
          <w:color w:val="000000"/>
        </w:rPr>
      </w:pPr>
      <w:r w:rsidRPr="00F91B09">
        <w:rPr>
          <w:b/>
          <w:bCs/>
          <w:color w:val="000000"/>
        </w:rPr>
        <w:t>3.4</w:t>
      </w:r>
      <w:r w:rsidRPr="00F91B09">
        <w:rPr>
          <w:color w:val="000000"/>
        </w:rPr>
        <w:t xml:space="preserve"> - Assumir, ainda, a responsabilidade pelos encargos fiscais e comerciais resultantes da adjudicação do objeto deste Pregão.</w:t>
      </w:r>
    </w:p>
    <w:p w:rsidR="001A4512" w:rsidRPr="00F91B09" w:rsidRDefault="001A4512" w:rsidP="001A4512">
      <w:pPr>
        <w:pStyle w:val="ParagraphStyle"/>
        <w:jc w:val="both"/>
        <w:rPr>
          <w:color w:val="000000"/>
        </w:rPr>
      </w:pPr>
      <w:r w:rsidRPr="00F91B09">
        <w:rPr>
          <w:b/>
          <w:bCs/>
          <w:color w:val="000000"/>
        </w:rPr>
        <w:t>3.5</w:t>
      </w:r>
      <w:r w:rsidRPr="00F91B09">
        <w:rPr>
          <w:color w:val="000000"/>
        </w:rPr>
        <w:t xml:space="preserve"> - A inadimplência do fornecedor, com referência aos encargos estabelecidos no subitem </w:t>
      </w:r>
      <w:r w:rsidRPr="00F91B09">
        <w:rPr>
          <w:b/>
          <w:bCs/>
          <w:color w:val="000000"/>
        </w:rPr>
        <w:t>23.3</w:t>
      </w:r>
      <w:r w:rsidRPr="00F91B09">
        <w:rPr>
          <w:color w:val="000000"/>
        </w:rPr>
        <w:t xml:space="preserve">, não transfere a responsabilidade por seu pagamento ao Município, nem poderá onerar o objeto deste Edital, razão pela qual o fornecedor signatário do contrato renuncia expressamente a qualquer vínculo de solidariedade, ativa ou passiva, com o Município. </w:t>
      </w:r>
    </w:p>
    <w:p w:rsidR="001A4512" w:rsidRPr="00F91B09" w:rsidRDefault="001A4512" w:rsidP="001A4512">
      <w:pPr>
        <w:pStyle w:val="ParagraphStyle"/>
        <w:jc w:val="both"/>
        <w:rPr>
          <w:color w:val="000000"/>
        </w:rPr>
      </w:pPr>
      <w:r w:rsidRPr="00F91B09">
        <w:rPr>
          <w:b/>
          <w:bCs/>
          <w:color w:val="000000"/>
        </w:rPr>
        <w:t>3.6</w:t>
      </w:r>
      <w:r w:rsidRPr="00F91B09">
        <w:rPr>
          <w:color w:val="000000"/>
        </w:rPr>
        <w:t xml:space="preserve"> - Deverá o fornecedor observar, ainda, o seguinte:</w:t>
      </w:r>
    </w:p>
    <w:p w:rsidR="001A4512" w:rsidRPr="00F91B09" w:rsidRDefault="001A4512" w:rsidP="001A4512">
      <w:pPr>
        <w:pStyle w:val="ParagraphStyle"/>
        <w:jc w:val="both"/>
        <w:rPr>
          <w:color w:val="000000"/>
        </w:rPr>
      </w:pPr>
      <w:r w:rsidRPr="00F91B09">
        <w:rPr>
          <w:b/>
          <w:bCs/>
          <w:color w:val="000000"/>
        </w:rPr>
        <w:t>3.6.1</w:t>
      </w:r>
      <w:r w:rsidRPr="00F91B09">
        <w:rPr>
          <w:color w:val="000000"/>
        </w:rPr>
        <w:t xml:space="preserve"> - É expressamente proibida </w:t>
      </w:r>
      <w:proofErr w:type="gramStart"/>
      <w:r w:rsidRPr="00F91B09">
        <w:rPr>
          <w:color w:val="000000"/>
        </w:rPr>
        <w:t>a</w:t>
      </w:r>
      <w:proofErr w:type="gramEnd"/>
      <w:r w:rsidRPr="00F91B09">
        <w:rPr>
          <w:color w:val="000000"/>
        </w:rPr>
        <w:t xml:space="preserve"> contratação de servidor pertencente ao quadro de pessoal do Município, ou que nela ocupe cargo de confiança, durante a vigência do contrato;</w:t>
      </w:r>
    </w:p>
    <w:p w:rsidR="001A4512" w:rsidRPr="00F91B09" w:rsidRDefault="001A4512" w:rsidP="001A4512">
      <w:pPr>
        <w:pStyle w:val="ParagraphStyle"/>
        <w:jc w:val="both"/>
        <w:rPr>
          <w:color w:val="000000"/>
        </w:rPr>
      </w:pPr>
      <w:r w:rsidRPr="00F91B09">
        <w:rPr>
          <w:b/>
          <w:bCs/>
          <w:color w:val="000000"/>
        </w:rPr>
        <w:t>3.6.2</w:t>
      </w:r>
      <w:r w:rsidRPr="00F91B09">
        <w:rPr>
          <w:color w:val="000000"/>
        </w:rPr>
        <w:t xml:space="preserve"> - É expressamente proibida, também, a veiculação de publicidade acerca do contrato, salvo se houver prévia autorização do Município.</w:t>
      </w:r>
    </w:p>
    <w:p w:rsidR="001A4512" w:rsidRPr="00F91B09" w:rsidRDefault="001A4512" w:rsidP="001A4512">
      <w:pPr>
        <w:pStyle w:val="Centered"/>
        <w:jc w:val="both"/>
        <w:rPr>
          <w:rFonts w:cs="Arial"/>
          <w:color w:val="000000"/>
        </w:rPr>
      </w:pPr>
      <w:r w:rsidRPr="00F91B09">
        <w:rPr>
          <w:rFonts w:cs="Arial"/>
          <w:b/>
          <w:bCs/>
          <w:color w:val="000000"/>
        </w:rPr>
        <w:t>3.6.3</w:t>
      </w:r>
      <w:r w:rsidRPr="00F91B09">
        <w:rPr>
          <w:rFonts w:cs="Arial"/>
          <w:color w:val="000000"/>
        </w:rPr>
        <w:t xml:space="preserve"> - É vedada a subcontratação de outra empresa para o fornecimento, do objeto deste Edital.</w:t>
      </w:r>
    </w:p>
    <w:p w:rsidR="00A30AA7" w:rsidRPr="00F91B09" w:rsidRDefault="00A30AA7" w:rsidP="001A4512">
      <w:pPr>
        <w:pStyle w:val="Centered"/>
        <w:jc w:val="both"/>
        <w:rPr>
          <w:rFonts w:cs="Arial"/>
          <w:color w:val="000000"/>
        </w:rPr>
      </w:pPr>
    </w:p>
    <w:p w:rsidR="00BA1768" w:rsidRDefault="00BA1768" w:rsidP="001A4512">
      <w:pPr>
        <w:pStyle w:val="Centered"/>
        <w:jc w:val="left"/>
        <w:rPr>
          <w:rFonts w:cs="Arial"/>
          <w:b/>
          <w:color w:val="000000"/>
        </w:rPr>
      </w:pPr>
    </w:p>
    <w:p w:rsidR="00BA1768" w:rsidRDefault="00BA1768" w:rsidP="001A4512">
      <w:pPr>
        <w:pStyle w:val="Centered"/>
        <w:jc w:val="left"/>
        <w:rPr>
          <w:rFonts w:cs="Arial"/>
          <w:b/>
          <w:color w:val="000000"/>
        </w:rPr>
      </w:pPr>
    </w:p>
    <w:p w:rsidR="001A4512" w:rsidRPr="00F91B09" w:rsidRDefault="001A4512" w:rsidP="001A4512">
      <w:pPr>
        <w:pStyle w:val="Centered"/>
        <w:jc w:val="left"/>
        <w:rPr>
          <w:rFonts w:cs="Arial"/>
          <w:b/>
          <w:bCs/>
        </w:rPr>
      </w:pPr>
      <w:r w:rsidRPr="00F91B09">
        <w:rPr>
          <w:rFonts w:cs="Arial"/>
          <w:b/>
          <w:color w:val="000000"/>
        </w:rPr>
        <w:lastRenderedPageBreak/>
        <w:t xml:space="preserve">CLÁUSULA OITAVA- </w:t>
      </w:r>
      <w:r w:rsidRPr="00F91B09">
        <w:rPr>
          <w:rFonts w:cs="Arial"/>
          <w:b/>
          <w:bCs/>
        </w:rPr>
        <w:t>DISPOSIÇÕES GERAIS</w:t>
      </w:r>
    </w:p>
    <w:p w:rsidR="001A4512" w:rsidRPr="00F91B09" w:rsidRDefault="001A4512" w:rsidP="001A4512">
      <w:pPr>
        <w:pStyle w:val="Centered"/>
        <w:rPr>
          <w:rFonts w:cs="Arial"/>
          <w:b/>
          <w:bCs/>
          <w:u w:val="single"/>
        </w:rPr>
      </w:pPr>
    </w:p>
    <w:p w:rsidR="001A4512" w:rsidRPr="00F91B09" w:rsidRDefault="001A4512" w:rsidP="001A4512">
      <w:pPr>
        <w:pStyle w:val="ParagraphStyle"/>
        <w:jc w:val="both"/>
      </w:pPr>
      <w:r w:rsidRPr="00F91B09">
        <w:rPr>
          <w:b/>
          <w:bCs/>
        </w:rPr>
        <w:t xml:space="preserve">PARÁGRAFO PRIMEIRO – </w:t>
      </w:r>
      <w:r w:rsidRPr="00F91B09">
        <w:t>O presente contrato somente terá eficácia após a publicação do respectivo extrato no diário oficial.</w:t>
      </w:r>
    </w:p>
    <w:p w:rsidR="001A4512" w:rsidRPr="00F91B09" w:rsidRDefault="001A4512" w:rsidP="001A4512">
      <w:pPr>
        <w:pStyle w:val="ParagraphStyle"/>
        <w:jc w:val="both"/>
      </w:pPr>
      <w:r w:rsidRPr="00F91B09">
        <w:rPr>
          <w:b/>
          <w:bCs/>
        </w:rPr>
        <w:t xml:space="preserve">PARÁGRAFO SEGUNDO – </w:t>
      </w:r>
      <w:proofErr w:type="gramStart"/>
      <w:r w:rsidRPr="00F91B09">
        <w:t>Integram</w:t>
      </w:r>
      <w:proofErr w:type="gramEnd"/>
      <w:r w:rsidRPr="00F91B09">
        <w:t xml:space="preserve"> o presente instrumento, independente de transcrição, todas as condições e respectivos atos do Pregão Presencial em epigrafe.</w:t>
      </w:r>
    </w:p>
    <w:p w:rsidR="001A4512" w:rsidRPr="00F91B09" w:rsidRDefault="001A4512" w:rsidP="001A4512">
      <w:pPr>
        <w:pStyle w:val="ParagraphStyle"/>
        <w:jc w:val="both"/>
      </w:pPr>
      <w:r w:rsidRPr="00F91B09">
        <w:rPr>
          <w:b/>
          <w:bCs/>
        </w:rPr>
        <w:t xml:space="preserve">PARÁGRAFO TERCEIRO – </w:t>
      </w:r>
      <w:r w:rsidRPr="00F91B09">
        <w:t>A gestão do presente contrato será de responsabilidade da Sra. Adriana Santos de Souza.</w:t>
      </w:r>
    </w:p>
    <w:p w:rsidR="001A4512" w:rsidRPr="00F91B09" w:rsidRDefault="001A4512" w:rsidP="001A4512">
      <w:pPr>
        <w:pStyle w:val="ParagraphStyle"/>
        <w:jc w:val="both"/>
      </w:pPr>
      <w:r w:rsidRPr="00F91B09">
        <w:rPr>
          <w:b/>
        </w:rPr>
        <w:t>PARÁGRAFO QUARTO</w:t>
      </w:r>
      <w:r w:rsidRPr="00F91B09">
        <w:t xml:space="preserve"> – O Fiscal de contrato responsável pela fiscalização das obrigações decorrentes do presente contrato é o Sr. </w:t>
      </w:r>
      <w:r w:rsidR="00B6594B">
        <w:t xml:space="preserve">Osmar </w:t>
      </w:r>
      <w:proofErr w:type="spellStart"/>
      <w:r w:rsidR="00B6594B">
        <w:t>Daga</w:t>
      </w:r>
      <w:proofErr w:type="spellEnd"/>
      <w:r w:rsidRPr="00F91B09">
        <w:t>.</w:t>
      </w:r>
    </w:p>
    <w:p w:rsidR="001A4512" w:rsidRPr="00F91B09" w:rsidRDefault="001A4512" w:rsidP="001A4512">
      <w:pPr>
        <w:autoSpaceDE w:val="0"/>
        <w:autoSpaceDN w:val="0"/>
        <w:adjustRightInd w:val="0"/>
        <w:jc w:val="both"/>
        <w:rPr>
          <w:rFonts w:ascii="Arial" w:hAnsi="Arial" w:cs="Arial"/>
          <w:b/>
          <w:bCs/>
          <w:iCs/>
        </w:rPr>
      </w:pPr>
      <w:r w:rsidRPr="00F91B09">
        <w:rPr>
          <w:rFonts w:ascii="Arial" w:hAnsi="Arial" w:cs="Arial"/>
          <w:b/>
        </w:rPr>
        <w:t>PARÁGRAFO QUINTO</w:t>
      </w:r>
      <w:r w:rsidRPr="00F91B09">
        <w:rPr>
          <w:rFonts w:ascii="Arial" w:hAnsi="Arial" w:cs="Arial"/>
        </w:rPr>
        <w:t xml:space="preserve"> - </w:t>
      </w:r>
      <w:r w:rsidRPr="00F91B09">
        <w:rPr>
          <w:rFonts w:ascii="Arial" w:hAnsi="Arial" w:cs="Arial"/>
          <w:b/>
          <w:bCs/>
          <w:iCs/>
        </w:rPr>
        <w:t xml:space="preserve">DA FRAUDE E DA CORRUPÇÃO </w:t>
      </w:r>
    </w:p>
    <w:p w:rsidR="001A4512" w:rsidRPr="00F91B09" w:rsidRDefault="001A4512" w:rsidP="001A4512">
      <w:pPr>
        <w:autoSpaceDE w:val="0"/>
        <w:autoSpaceDN w:val="0"/>
        <w:adjustRightInd w:val="0"/>
        <w:jc w:val="both"/>
        <w:rPr>
          <w:rFonts w:ascii="Arial" w:hAnsi="Arial" w:cs="Arial"/>
        </w:rPr>
      </w:pPr>
      <w:r w:rsidRPr="00F91B09">
        <w:rPr>
          <w:rFonts w:ascii="Arial" w:hAnsi="Arial" w:cs="Arial"/>
          <w:iCs/>
        </w:rPr>
        <w:t xml:space="preserve">I - Os licitantes devem observar e o contratado deve observar e fazer observar, por seus fornecedores e subcontratados, se admitida subcontratação, o mais alto padrão de ética durante todo o processo de licitação, de contratação e de execução do objeto contratual. </w:t>
      </w:r>
    </w:p>
    <w:p w:rsidR="001A4512" w:rsidRPr="00F91B09" w:rsidRDefault="001A4512" w:rsidP="001A4512">
      <w:pPr>
        <w:autoSpaceDE w:val="0"/>
        <w:autoSpaceDN w:val="0"/>
        <w:adjustRightInd w:val="0"/>
        <w:jc w:val="both"/>
        <w:rPr>
          <w:rFonts w:ascii="Arial" w:hAnsi="Arial" w:cs="Arial"/>
        </w:rPr>
      </w:pPr>
      <w:r w:rsidRPr="00F91B09">
        <w:rPr>
          <w:rFonts w:ascii="Arial" w:hAnsi="Arial" w:cs="Arial"/>
          <w:iCs/>
        </w:rPr>
        <w:t xml:space="preserve">Para os propósitos desta cláusula, definem-se as seguintes práticas: </w:t>
      </w:r>
    </w:p>
    <w:p w:rsidR="001A4512" w:rsidRPr="00F91B09" w:rsidRDefault="001A4512" w:rsidP="001A4512">
      <w:pPr>
        <w:autoSpaceDE w:val="0"/>
        <w:autoSpaceDN w:val="0"/>
        <w:adjustRightInd w:val="0"/>
        <w:jc w:val="both"/>
        <w:rPr>
          <w:rFonts w:ascii="Arial" w:hAnsi="Arial" w:cs="Arial"/>
        </w:rPr>
      </w:pPr>
      <w:r w:rsidRPr="00F91B09">
        <w:rPr>
          <w:rFonts w:ascii="Arial" w:hAnsi="Arial" w:cs="Arial"/>
          <w:iCs/>
        </w:rPr>
        <w:t xml:space="preserve">a) </w:t>
      </w:r>
      <w:r w:rsidRPr="00F91B09">
        <w:rPr>
          <w:rFonts w:ascii="Arial" w:hAnsi="Arial" w:cs="Arial"/>
          <w:b/>
          <w:bCs/>
          <w:iCs/>
        </w:rPr>
        <w:t>PRÁTICA CORRUPTA</w:t>
      </w:r>
      <w:r w:rsidRPr="00F91B09">
        <w:rPr>
          <w:rFonts w:ascii="Arial" w:hAnsi="Arial" w:cs="Arial"/>
          <w:iCs/>
        </w:rPr>
        <w:t xml:space="preserve">: oferecer, dar, receber ou solicitar, direta ou indiretamente, qualquer vantagem com o objetivo de influenciar a ação de servidor público no processo de licitação ou na execução de contrato; </w:t>
      </w:r>
    </w:p>
    <w:p w:rsidR="001A4512" w:rsidRPr="00F91B09" w:rsidRDefault="001A4512" w:rsidP="001A4512">
      <w:pPr>
        <w:autoSpaceDE w:val="0"/>
        <w:autoSpaceDN w:val="0"/>
        <w:adjustRightInd w:val="0"/>
        <w:jc w:val="both"/>
        <w:rPr>
          <w:rFonts w:ascii="Arial" w:hAnsi="Arial" w:cs="Arial"/>
        </w:rPr>
      </w:pPr>
      <w:r w:rsidRPr="00F91B09">
        <w:rPr>
          <w:rFonts w:ascii="Arial" w:hAnsi="Arial" w:cs="Arial"/>
          <w:iCs/>
        </w:rPr>
        <w:t xml:space="preserve">b) </w:t>
      </w:r>
      <w:r w:rsidRPr="00F91B09">
        <w:rPr>
          <w:rFonts w:ascii="Arial" w:hAnsi="Arial" w:cs="Arial"/>
          <w:b/>
          <w:bCs/>
          <w:iCs/>
        </w:rPr>
        <w:t>PRÁTICA FRAUDULENTA</w:t>
      </w:r>
      <w:r w:rsidRPr="00F91B09">
        <w:rPr>
          <w:rFonts w:ascii="Arial" w:hAnsi="Arial" w:cs="Arial"/>
          <w:iCs/>
        </w:rPr>
        <w:t xml:space="preserve">: a falsificação ou omissão dos fatos, com o objetivo de influenciar o processo de licitação ou de execução de contrato; </w:t>
      </w:r>
    </w:p>
    <w:p w:rsidR="001A4512" w:rsidRPr="00F91B09" w:rsidRDefault="001A4512" w:rsidP="001A4512">
      <w:pPr>
        <w:autoSpaceDE w:val="0"/>
        <w:autoSpaceDN w:val="0"/>
        <w:adjustRightInd w:val="0"/>
        <w:jc w:val="both"/>
        <w:rPr>
          <w:rFonts w:ascii="Arial" w:hAnsi="Arial" w:cs="Arial"/>
        </w:rPr>
      </w:pPr>
      <w:r w:rsidRPr="00F91B09">
        <w:rPr>
          <w:rFonts w:ascii="Arial" w:hAnsi="Arial" w:cs="Arial"/>
          <w:iCs/>
        </w:rPr>
        <w:t xml:space="preserve">c) </w:t>
      </w:r>
      <w:r w:rsidRPr="00F91B09">
        <w:rPr>
          <w:rFonts w:ascii="Arial" w:hAnsi="Arial" w:cs="Arial"/>
          <w:b/>
          <w:bCs/>
          <w:iCs/>
        </w:rPr>
        <w:t>PRÁTICA COLUSIVA</w:t>
      </w:r>
      <w:r w:rsidRPr="00F91B09">
        <w:rPr>
          <w:rFonts w:ascii="Arial" w:hAnsi="Arial" w:cs="Arial"/>
          <w:iCs/>
        </w:rPr>
        <w:t xml:space="preserve">: esquematizar ou estabelecer um acordo entre dois ou mais licitantes, com ou sem o conhecimento de representantes ou prepostos de órgão licitador, visando estabelecer preços em níveis artificiais e não-competitivos; </w:t>
      </w:r>
    </w:p>
    <w:p w:rsidR="001A4512" w:rsidRPr="00F91B09" w:rsidRDefault="001A4512" w:rsidP="001A4512">
      <w:pPr>
        <w:autoSpaceDE w:val="0"/>
        <w:autoSpaceDN w:val="0"/>
        <w:adjustRightInd w:val="0"/>
        <w:jc w:val="both"/>
        <w:rPr>
          <w:rFonts w:ascii="Arial" w:hAnsi="Arial" w:cs="Arial"/>
        </w:rPr>
      </w:pPr>
      <w:r w:rsidRPr="00F91B09">
        <w:rPr>
          <w:rFonts w:ascii="Arial" w:hAnsi="Arial" w:cs="Arial"/>
          <w:iCs/>
        </w:rPr>
        <w:t xml:space="preserve">d) </w:t>
      </w:r>
      <w:r w:rsidRPr="00F91B09">
        <w:rPr>
          <w:rFonts w:ascii="Arial" w:hAnsi="Arial" w:cs="Arial"/>
          <w:b/>
          <w:bCs/>
          <w:iCs/>
        </w:rPr>
        <w:t>PRÁTICA COERCITIVA</w:t>
      </w:r>
      <w:r w:rsidRPr="00F91B09">
        <w:rPr>
          <w:rFonts w:ascii="Arial" w:hAnsi="Arial" w:cs="Arial"/>
          <w:iCs/>
        </w:rPr>
        <w:t xml:space="preserve">: causar danos ou ameaçar causar dano, direta ou indiretamente, às pessoas ou sua propriedade, visando influenciar sua participação em um processo licitatório ou afetar a execução do contrato; </w:t>
      </w:r>
    </w:p>
    <w:p w:rsidR="001A4512" w:rsidRPr="00F91B09" w:rsidRDefault="001A4512" w:rsidP="001A4512">
      <w:pPr>
        <w:autoSpaceDE w:val="0"/>
        <w:autoSpaceDN w:val="0"/>
        <w:adjustRightInd w:val="0"/>
        <w:jc w:val="both"/>
        <w:rPr>
          <w:rFonts w:ascii="Arial" w:hAnsi="Arial" w:cs="Arial"/>
          <w:iCs/>
        </w:rPr>
      </w:pPr>
      <w:r w:rsidRPr="00F91B09">
        <w:rPr>
          <w:rFonts w:ascii="Arial" w:hAnsi="Arial" w:cs="Arial"/>
          <w:iCs/>
        </w:rPr>
        <w:t xml:space="preserve">e) </w:t>
      </w:r>
      <w:r w:rsidRPr="00F91B09">
        <w:rPr>
          <w:rFonts w:ascii="Arial" w:hAnsi="Arial" w:cs="Arial"/>
          <w:b/>
          <w:bCs/>
          <w:iCs/>
        </w:rPr>
        <w:t>PRÁTICA OBSTRUTIVA</w:t>
      </w:r>
      <w:r w:rsidRPr="00F91B09">
        <w:rPr>
          <w:rFonts w:ascii="Arial" w:hAnsi="Arial" w:cs="Arial"/>
          <w:iCs/>
        </w:rPr>
        <w:t xml:space="preserve">: </w:t>
      </w:r>
    </w:p>
    <w:p w:rsidR="001A4512" w:rsidRPr="00F91B09" w:rsidRDefault="001A4512" w:rsidP="001A4512">
      <w:pPr>
        <w:autoSpaceDE w:val="0"/>
        <w:autoSpaceDN w:val="0"/>
        <w:adjustRightInd w:val="0"/>
        <w:jc w:val="both"/>
        <w:rPr>
          <w:rFonts w:ascii="Arial" w:hAnsi="Arial" w:cs="Arial"/>
          <w:iCs/>
        </w:rPr>
      </w:pPr>
      <w:r w:rsidRPr="00F91B09">
        <w:rPr>
          <w:rFonts w:ascii="Arial" w:hAnsi="Arial" w:cs="Arial"/>
          <w:iCs/>
        </w:rPr>
        <w:t>(I) destruir, falsificar, alterar ou ocultar provas em inspeções ou fazer declarações falsas aos representantes do organismo financeiro multilateral, com o objetivo de impedir materialmente a apuração de alegações de prática prevista, deste Edital; (</w:t>
      </w:r>
      <w:proofErr w:type="gramStart"/>
      <w:r w:rsidRPr="00F91B09">
        <w:rPr>
          <w:rFonts w:ascii="Arial" w:hAnsi="Arial" w:cs="Arial"/>
          <w:iCs/>
        </w:rPr>
        <w:t>ii</w:t>
      </w:r>
      <w:proofErr w:type="gramEnd"/>
      <w:r w:rsidRPr="00F91B09">
        <w:rPr>
          <w:rFonts w:ascii="Arial" w:hAnsi="Arial" w:cs="Arial"/>
          <w:iCs/>
        </w:rPr>
        <w:t xml:space="preserve">) atos cuja intenção seja impedir materialmente o exercício do direito de o organismo financeiro multilateral promover inspeção. </w:t>
      </w:r>
    </w:p>
    <w:p w:rsidR="001A4512" w:rsidRPr="00F91B09" w:rsidRDefault="001A4512" w:rsidP="001A4512">
      <w:pPr>
        <w:autoSpaceDE w:val="0"/>
        <w:autoSpaceDN w:val="0"/>
        <w:adjustRightInd w:val="0"/>
        <w:jc w:val="both"/>
        <w:rPr>
          <w:rFonts w:ascii="Arial" w:hAnsi="Arial" w:cs="Arial"/>
        </w:rPr>
      </w:pPr>
      <w:r w:rsidRPr="00F91B09">
        <w:rPr>
          <w:rFonts w:ascii="Arial" w:hAnsi="Arial" w:cs="Arial"/>
          <w:iCs/>
        </w:rPr>
        <w:t xml:space="preserve">II </w:t>
      </w:r>
      <w:r w:rsidRPr="00F91B09">
        <w:rPr>
          <w:rFonts w:ascii="Arial" w:hAnsi="Arial" w:cs="Arial"/>
        </w:rPr>
        <w:t xml:space="preserve">– </w:t>
      </w:r>
      <w:r w:rsidRPr="00F91B09">
        <w:rPr>
          <w:rFonts w:ascii="Arial" w:hAnsi="Arial" w:cs="Arial"/>
          <w:iCs/>
        </w:rPr>
        <w:t xml:space="preserve">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Pr="00F91B09">
        <w:rPr>
          <w:rFonts w:ascii="Arial" w:hAnsi="Arial" w:cs="Arial"/>
          <w:iCs/>
        </w:rPr>
        <w:t>colusivas</w:t>
      </w:r>
      <w:proofErr w:type="spellEnd"/>
      <w:r w:rsidRPr="00F91B09">
        <w:rPr>
          <w:rFonts w:ascii="Arial" w:hAnsi="Arial" w:cs="Arial"/>
          <w:iCs/>
        </w:rPr>
        <w:t xml:space="preserve">, coercitivas ou obstrutivas ao participar da licitação ou da execução de um contrato financiado pelo organismo. </w:t>
      </w:r>
    </w:p>
    <w:p w:rsidR="001A4512" w:rsidRPr="00F91B09" w:rsidRDefault="001A4512" w:rsidP="001A4512">
      <w:pPr>
        <w:pStyle w:val="ParagraphStyle"/>
        <w:jc w:val="both"/>
        <w:rPr>
          <w:iCs/>
        </w:rPr>
      </w:pPr>
      <w:r w:rsidRPr="00F91B09">
        <w:rPr>
          <w:iCs/>
        </w:rPr>
        <w:t>III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contato e todos os documentos, contas e registros relacionados à licitação e à execução do contrato.</w:t>
      </w:r>
    </w:p>
    <w:p w:rsidR="001A4512" w:rsidRPr="00F91B09" w:rsidRDefault="001A4512" w:rsidP="001A4512">
      <w:pPr>
        <w:pStyle w:val="ParagraphStyle"/>
        <w:jc w:val="center"/>
        <w:rPr>
          <w:b/>
          <w:bCs/>
        </w:rPr>
      </w:pPr>
    </w:p>
    <w:p w:rsidR="00BA1768" w:rsidRDefault="00BA1768" w:rsidP="001A4512">
      <w:pPr>
        <w:pStyle w:val="ParagraphStyle"/>
        <w:rPr>
          <w:b/>
          <w:bCs/>
        </w:rPr>
      </w:pPr>
    </w:p>
    <w:p w:rsidR="00BA1768" w:rsidRDefault="00BA1768" w:rsidP="001A4512">
      <w:pPr>
        <w:pStyle w:val="ParagraphStyle"/>
        <w:rPr>
          <w:b/>
          <w:bCs/>
        </w:rPr>
      </w:pPr>
    </w:p>
    <w:p w:rsidR="001A4512" w:rsidRPr="00F91B09" w:rsidRDefault="001A4512" w:rsidP="001A4512">
      <w:pPr>
        <w:pStyle w:val="ParagraphStyle"/>
        <w:rPr>
          <w:b/>
          <w:bCs/>
        </w:rPr>
      </w:pPr>
      <w:r w:rsidRPr="00F91B09">
        <w:rPr>
          <w:b/>
          <w:bCs/>
        </w:rPr>
        <w:lastRenderedPageBreak/>
        <w:t>CLÁUSULA NONA - SUCESSÃO E FORO</w:t>
      </w:r>
    </w:p>
    <w:p w:rsidR="001A4512" w:rsidRPr="00F91B09" w:rsidRDefault="001A4512" w:rsidP="001A4512">
      <w:pPr>
        <w:pStyle w:val="ParagraphStyle"/>
        <w:jc w:val="both"/>
        <w:rPr>
          <w:b/>
          <w:bCs/>
        </w:rPr>
      </w:pPr>
    </w:p>
    <w:p w:rsidR="001A4512" w:rsidRPr="00F91B09" w:rsidRDefault="001A4512" w:rsidP="001A4512">
      <w:pPr>
        <w:pStyle w:val="ParagraphStyle"/>
        <w:jc w:val="both"/>
      </w:pPr>
      <w:r w:rsidRPr="00F91B09">
        <w:rPr>
          <w:b/>
        </w:rPr>
        <w:t xml:space="preserve">PARÁGRAFO PRIMEIRO - </w:t>
      </w:r>
      <w:r w:rsidRPr="00F91B09">
        <w:t>As partes firmam o presente instrumento em 02 (duas) vias de igual teor e forma, obrigando-se por si e seus sucessores, ao fiel cumprimento do que ora ficou ajustado, elegendo para Foro da Comarca de CATANDUVAS, Estado do Paraná, não obstante qualquer mudança de domicílio da CONTRATADA, que em razão disso é obrigada a manter um representante com plenos poderes para receber notificações, citação inicial e outras em direito permitidas.</w:t>
      </w:r>
    </w:p>
    <w:p w:rsidR="001A4512" w:rsidRPr="00F91B09" w:rsidRDefault="001A4512" w:rsidP="001A4512">
      <w:pPr>
        <w:pStyle w:val="ParagraphStyle"/>
        <w:jc w:val="both"/>
      </w:pPr>
    </w:p>
    <w:p w:rsidR="001A4512" w:rsidRPr="00F91B09" w:rsidRDefault="00B6594B" w:rsidP="001A4512">
      <w:pPr>
        <w:pStyle w:val="ParagraphStyle"/>
        <w:jc w:val="both"/>
      </w:pPr>
      <w:proofErr w:type="spellStart"/>
      <w:r>
        <w:t>Ibema</w:t>
      </w:r>
      <w:proofErr w:type="spellEnd"/>
      <w:r>
        <w:t>, 01 de junho de 2020.</w:t>
      </w:r>
    </w:p>
    <w:p w:rsidR="001A4512" w:rsidRPr="00F91B09" w:rsidRDefault="001A4512" w:rsidP="001A4512">
      <w:pPr>
        <w:pStyle w:val="ParagraphStyle"/>
        <w:jc w:val="both"/>
      </w:pPr>
    </w:p>
    <w:p w:rsidR="001A4512" w:rsidRDefault="001A4512" w:rsidP="001A4512">
      <w:pPr>
        <w:pStyle w:val="ParagraphStyle"/>
        <w:jc w:val="both"/>
      </w:pPr>
    </w:p>
    <w:p w:rsidR="00B6594B" w:rsidRDefault="00B6594B" w:rsidP="001A4512">
      <w:pPr>
        <w:pStyle w:val="ParagraphStyle"/>
        <w:jc w:val="both"/>
      </w:pPr>
    </w:p>
    <w:p w:rsidR="00B6594B" w:rsidRPr="00F91B09" w:rsidRDefault="00B6594B" w:rsidP="001A4512">
      <w:pPr>
        <w:pStyle w:val="ParagraphStyle"/>
        <w:jc w:val="both"/>
      </w:pPr>
    </w:p>
    <w:p w:rsidR="00B6594B" w:rsidRPr="00BA1768" w:rsidRDefault="00B6594B" w:rsidP="00B6594B">
      <w:pPr>
        <w:jc w:val="both"/>
        <w:rPr>
          <w:rFonts w:ascii="Arial" w:hAnsi="Arial" w:cs="Arial"/>
          <w:b/>
        </w:rPr>
      </w:pPr>
      <w:r w:rsidRPr="00A50680">
        <w:rPr>
          <w:rFonts w:ascii="Arial" w:hAnsi="Arial" w:cs="Arial"/>
          <w:b/>
        </w:rPr>
        <w:t xml:space="preserve">MUNICÍPIO DE </w:t>
      </w:r>
      <w:r>
        <w:rPr>
          <w:rFonts w:ascii="Arial" w:hAnsi="Arial" w:cs="Arial"/>
          <w:b/>
        </w:rPr>
        <w:t>IBEMA</w:t>
      </w:r>
      <w:r w:rsidRPr="00A50680">
        <w:rPr>
          <w:rFonts w:ascii="Arial" w:hAnsi="Arial" w:cs="Arial"/>
          <w:b/>
        </w:rPr>
        <w:tab/>
      </w:r>
      <w:r w:rsidRPr="00A50680">
        <w:rPr>
          <w:rFonts w:ascii="Arial" w:hAnsi="Arial" w:cs="Arial"/>
          <w:b/>
        </w:rPr>
        <w:tab/>
      </w:r>
      <w:r w:rsidRPr="00A50680">
        <w:rPr>
          <w:rFonts w:ascii="Arial" w:hAnsi="Arial" w:cs="Arial"/>
          <w:b/>
        </w:rPr>
        <w:tab/>
      </w:r>
      <w:r w:rsidR="00BA1768">
        <w:rPr>
          <w:rFonts w:ascii="Arial" w:hAnsi="Arial" w:cs="Arial"/>
          <w:b/>
        </w:rPr>
        <w:tab/>
      </w:r>
      <w:r w:rsidR="00BA1768" w:rsidRPr="00BA1768">
        <w:rPr>
          <w:rFonts w:ascii="Arial" w:hAnsi="Arial" w:cs="Arial"/>
          <w:b/>
        </w:rPr>
        <w:t>VIDRAÇARIA SCA EIRELI</w:t>
      </w:r>
      <w:r w:rsidRPr="00BA1768">
        <w:rPr>
          <w:rFonts w:ascii="Arial" w:hAnsi="Arial" w:cs="Arial"/>
          <w:b/>
        </w:rPr>
        <w:tab/>
      </w:r>
    </w:p>
    <w:p w:rsidR="00B6594B" w:rsidRPr="00BA1768" w:rsidRDefault="00B6594B" w:rsidP="00B6594B">
      <w:pPr>
        <w:jc w:val="both"/>
        <w:rPr>
          <w:rFonts w:ascii="Arial" w:hAnsi="Arial" w:cs="Arial"/>
          <w:b/>
        </w:rPr>
      </w:pPr>
      <w:r w:rsidRPr="00BA1768">
        <w:rPr>
          <w:rFonts w:ascii="Arial" w:hAnsi="Arial" w:cs="Arial"/>
          <w:b/>
        </w:rPr>
        <w:t xml:space="preserve">Adelar Antonio </w:t>
      </w:r>
      <w:proofErr w:type="spellStart"/>
      <w:r w:rsidRPr="00BA1768">
        <w:rPr>
          <w:rFonts w:ascii="Arial" w:hAnsi="Arial" w:cs="Arial"/>
          <w:b/>
        </w:rPr>
        <w:t>Arrosi</w:t>
      </w:r>
      <w:proofErr w:type="spellEnd"/>
      <w:r w:rsidRPr="00BA1768">
        <w:rPr>
          <w:rFonts w:ascii="Arial" w:hAnsi="Arial" w:cs="Arial"/>
          <w:b/>
        </w:rPr>
        <w:tab/>
      </w:r>
      <w:r w:rsidRPr="00BA1768">
        <w:rPr>
          <w:rFonts w:ascii="Arial" w:hAnsi="Arial" w:cs="Arial"/>
          <w:b/>
        </w:rPr>
        <w:tab/>
      </w:r>
      <w:r w:rsidRPr="00BA1768">
        <w:rPr>
          <w:rFonts w:ascii="Arial" w:hAnsi="Arial" w:cs="Arial"/>
          <w:b/>
        </w:rPr>
        <w:tab/>
      </w:r>
      <w:r w:rsidRPr="00BA1768">
        <w:rPr>
          <w:rFonts w:ascii="Arial" w:hAnsi="Arial" w:cs="Arial"/>
          <w:b/>
        </w:rPr>
        <w:tab/>
      </w:r>
      <w:r w:rsidR="00BA1768" w:rsidRPr="00BA1768">
        <w:rPr>
          <w:rFonts w:ascii="Arial" w:hAnsi="Arial" w:cs="Arial"/>
          <w:b/>
        </w:rPr>
        <w:t xml:space="preserve">Sheila Cristina Alves Pereira </w:t>
      </w:r>
      <w:proofErr w:type="spellStart"/>
      <w:r w:rsidR="00BA1768" w:rsidRPr="00BA1768">
        <w:rPr>
          <w:rFonts w:ascii="Arial" w:hAnsi="Arial" w:cs="Arial"/>
          <w:b/>
        </w:rPr>
        <w:t>Chegoski</w:t>
      </w:r>
      <w:proofErr w:type="spellEnd"/>
    </w:p>
    <w:p w:rsidR="00B6594B" w:rsidRPr="00175ECC" w:rsidRDefault="00B6594B" w:rsidP="00B6594B">
      <w:pPr>
        <w:jc w:val="both"/>
        <w:rPr>
          <w:rFonts w:ascii="Arial" w:hAnsi="Arial" w:cs="Arial"/>
          <w:b/>
        </w:rPr>
      </w:pPr>
      <w:r w:rsidRPr="00175ECC">
        <w:rPr>
          <w:rFonts w:ascii="Arial" w:hAnsi="Arial" w:cs="Arial"/>
          <w:b/>
        </w:rPr>
        <w:t>CPF: 313.957.679-04</w:t>
      </w:r>
      <w:r w:rsidRPr="00175ECC">
        <w:rPr>
          <w:rFonts w:ascii="Arial" w:hAnsi="Arial" w:cs="Arial"/>
          <w:b/>
        </w:rPr>
        <w:tab/>
      </w:r>
      <w:r w:rsidRPr="00175ECC">
        <w:rPr>
          <w:rFonts w:ascii="Arial" w:hAnsi="Arial" w:cs="Arial"/>
          <w:b/>
        </w:rPr>
        <w:tab/>
      </w:r>
      <w:r w:rsidRPr="00175ECC">
        <w:rPr>
          <w:rFonts w:ascii="Arial" w:hAnsi="Arial" w:cs="Arial"/>
          <w:b/>
        </w:rPr>
        <w:tab/>
      </w:r>
      <w:r w:rsidRPr="00175ECC">
        <w:rPr>
          <w:rFonts w:ascii="Arial" w:hAnsi="Arial" w:cs="Arial"/>
          <w:b/>
        </w:rPr>
        <w:tab/>
        <w:t xml:space="preserve">CPF: </w:t>
      </w:r>
      <w:r w:rsidR="00BA1768">
        <w:rPr>
          <w:rFonts w:ascii="Arial" w:hAnsi="Arial" w:cs="Arial"/>
          <w:b/>
        </w:rPr>
        <w:t>064.540.499-30</w:t>
      </w:r>
      <w:r w:rsidRPr="00175ECC">
        <w:rPr>
          <w:rFonts w:ascii="Arial" w:hAnsi="Arial" w:cs="Arial"/>
          <w:b/>
        </w:rPr>
        <w:t xml:space="preserve"> </w:t>
      </w:r>
    </w:p>
    <w:p w:rsidR="00B6594B" w:rsidRPr="00175ECC" w:rsidRDefault="00B6594B" w:rsidP="00B6594B">
      <w:pPr>
        <w:tabs>
          <w:tab w:val="left" w:pos="708"/>
          <w:tab w:val="left" w:pos="1416"/>
          <w:tab w:val="left" w:pos="2124"/>
          <w:tab w:val="left" w:pos="2832"/>
          <w:tab w:val="left" w:pos="3525"/>
        </w:tabs>
        <w:jc w:val="both"/>
        <w:rPr>
          <w:rFonts w:ascii="Arial" w:hAnsi="Arial" w:cs="Arial"/>
          <w:b/>
        </w:rPr>
      </w:pPr>
      <w:r w:rsidRPr="00175ECC">
        <w:rPr>
          <w:rFonts w:ascii="Arial" w:hAnsi="Arial" w:cs="Arial"/>
          <w:b/>
        </w:rPr>
        <w:tab/>
      </w:r>
      <w:r w:rsidRPr="00175ECC">
        <w:rPr>
          <w:rFonts w:ascii="Arial" w:hAnsi="Arial" w:cs="Arial"/>
          <w:b/>
        </w:rPr>
        <w:tab/>
      </w:r>
      <w:r w:rsidRPr="00175ECC">
        <w:rPr>
          <w:rFonts w:ascii="Arial" w:hAnsi="Arial" w:cs="Arial"/>
          <w:b/>
        </w:rPr>
        <w:tab/>
      </w:r>
      <w:r w:rsidRPr="00175ECC">
        <w:rPr>
          <w:rFonts w:ascii="Arial" w:hAnsi="Arial" w:cs="Arial"/>
          <w:b/>
        </w:rPr>
        <w:tab/>
      </w:r>
      <w:r w:rsidRPr="00175ECC">
        <w:rPr>
          <w:rFonts w:ascii="Arial" w:hAnsi="Arial" w:cs="Arial"/>
          <w:b/>
        </w:rPr>
        <w:tab/>
      </w:r>
    </w:p>
    <w:p w:rsidR="00B6594B" w:rsidRDefault="00B6594B" w:rsidP="00B6594B">
      <w:pPr>
        <w:jc w:val="both"/>
        <w:rPr>
          <w:rFonts w:ascii="Arial" w:hAnsi="Arial" w:cs="Arial"/>
          <w:b/>
        </w:rPr>
      </w:pPr>
    </w:p>
    <w:p w:rsidR="00B6594B" w:rsidRPr="00FD30B8" w:rsidRDefault="00B6594B" w:rsidP="00B6594B">
      <w:pPr>
        <w:jc w:val="both"/>
        <w:rPr>
          <w:rFonts w:ascii="Arial" w:hAnsi="Arial" w:cs="Arial"/>
          <w:b/>
        </w:rPr>
      </w:pPr>
    </w:p>
    <w:p w:rsidR="00B6594B" w:rsidRPr="00FD30B8" w:rsidRDefault="00B6594B" w:rsidP="00B6594B">
      <w:pPr>
        <w:jc w:val="both"/>
        <w:rPr>
          <w:rFonts w:ascii="Arial" w:hAnsi="Arial" w:cs="Arial"/>
          <w:b/>
        </w:rPr>
      </w:pPr>
      <w:r>
        <w:rPr>
          <w:rFonts w:ascii="Arial" w:hAnsi="Arial" w:cs="Arial"/>
          <w:b/>
        </w:rPr>
        <w:t xml:space="preserve">Osmar </w:t>
      </w:r>
      <w:proofErr w:type="spellStart"/>
      <w:r>
        <w:rPr>
          <w:rFonts w:ascii="Arial" w:hAnsi="Arial" w:cs="Arial"/>
          <w:b/>
        </w:rPr>
        <w:t>Daga</w:t>
      </w:r>
      <w:proofErr w:type="spellEnd"/>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Adriana Santos de Souza</w:t>
      </w:r>
    </w:p>
    <w:p w:rsidR="003B68D1" w:rsidRDefault="00B6594B" w:rsidP="00932147">
      <w:pPr>
        <w:rPr>
          <w:rFonts w:ascii="Arial" w:hAnsi="Arial" w:cs="Arial"/>
          <w:b/>
        </w:rPr>
      </w:pPr>
      <w:r>
        <w:rPr>
          <w:rFonts w:ascii="Arial" w:hAnsi="Arial" w:cs="Arial"/>
          <w:b/>
        </w:rPr>
        <w:t>Fiscal do Contrato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FD30B8">
        <w:rPr>
          <w:rFonts w:ascii="Arial" w:hAnsi="Arial" w:cs="Arial"/>
          <w:b/>
        </w:rPr>
        <w:t>Gestor</w:t>
      </w:r>
      <w:r>
        <w:rPr>
          <w:rFonts w:ascii="Arial" w:hAnsi="Arial" w:cs="Arial"/>
          <w:b/>
        </w:rPr>
        <w:t>a</w:t>
      </w:r>
      <w:r w:rsidRPr="00FD30B8">
        <w:rPr>
          <w:rFonts w:ascii="Arial" w:hAnsi="Arial" w:cs="Arial"/>
          <w:b/>
        </w:rPr>
        <w:t xml:space="preserve"> d</w:t>
      </w:r>
      <w:r>
        <w:rPr>
          <w:rFonts w:ascii="Arial" w:hAnsi="Arial" w:cs="Arial"/>
          <w:b/>
        </w:rPr>
        <w:t>o</w:t>
      </w:r>
      <w:r w:rsidRPr="00FD30B8">
        <w:rPr>
          <w:rFonts w:ascii="Arial" w:hAnsi="Arial" w:cs="Arial"/>
          <w:b/>
        </w:rPr>
        <w:t xml:space="preserve"> </w:t>
      </w:r>
      <w:r>
        <w:rPr>
          <w:rFonts w:ascii="Arial" w:hAnsi="Arial" w:cs="Arial"/>
          <w:b/>
        </w:rPr>
        <w:t>Contrato</w:t>
      </w: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Default="00F233EB" w:rsidP="00932147">
      <w:pPr>
        <w:rPr>
          <w:rFonts w:ascii="Arial" w:hAnsi="Arial" w:cs="Arial"/>
          <w:b/>
        </w:rPr>
      </w:pPr>
    </w:p>
    <w:p w:rsidR="00F233EB" w:rsidRPr="00365707" w:rsidRDefault="00F233EB" w:rsidP="00F233EB">
      <w:pPr>
        <w:widowControl w:val="0"/>
        <w:autoSpaceDE w:val="0"/>
        <w:autoSpaceDN w:val="0"/>
        <w:adjustRightInd w:val="0"/>
        <w:jc w:val="center"/>
        <w:rPr>
          <w:rFonts w:ascii="Arial" w:hAnsi="Arial" w:cs="Arial"/>
          <w:b/>
          <w:bCs/>
        </w:rPr>
      </w:pPr>
      <w:r w:rsidRPr="00365707">
        <w:rPr>
          <w:rFonts w:ascii="Arial" w:hAnsi="Arial" w:cs="Arial"/>
          <w:b/>
        </w:rPr>
        <w:lastRenderedPageBreak/>
        <w:t xml:space="preserve">EXTRATO DE </w:t>
      </w:r>
      <w:r>
        <w:rPr>
          <w:rFonts w:ascii="Arial" w:hAnsi="Arial" w:cs="Arial"/>
          <w:b/>
          <w:bCs/>
        </w:rPr>
        <w:t>CONTRATO Nº 49</w:t>
      </w:r>
      <w:r w:rsidRPr="00365707">
        <w:rPr>
          <w:rFonts w:ascii="Arial" w:hAnsi="Arial" w:cs="Arial"/>
          <w:b/>
          <w:bCs/>
        </w:rPr>
        <w:t>/20</w:t>
      </w:r>
      <w:r>
        <w:rPr>
          <w:rFonts w:ascii="Arial" w:hAnsi="Arial" w:cs="Arial"/>
          <w:b/>
          <w:bCs/>
        </w:rPr>
        <w:t>20</w:t>
      </w:r>
    </w:p>
    <w:p w:rsidR="00F233EB" w:rsidRPr="00365707" w:rsidRDefault="00F233EB" w:rsidP="00F233EB">
      <w:pPr>
        <w:widowControl w:val="0"/>
        <w:tabs>
          <w:tab w:val="center" w:pos="4425"/>
          <w:tab w:val="right" w:pos="8835"/>
        </w:tabs>
        <w:autoSpaceDE w:val="0"/>
        <w:autoSpaceDN w:val="0"/>
        <w:adjustRightInd w:val="0"/>
        <w:jc w:val="center"/>
        <w:rPr>
          <w:rFonts w:ascii="Arial" w:hAnsi="Arial" w:cs="Arial"/>
          <w:b/>
          <w:bCs/>
        </w:rPr>
      </w:pPr>
    </w:p>
    <w:p w:rsidR="00F233EB" w:rsidRPr="00365707" w:rsidRDefault="00F233EB" w:rsidP="00F233EB">
      <w:pPr>
        <w:widowControl w:val="0"/>
        <w:autoSpaceDE w:val="0"/>
        <w:autoSpaceDN w:val="0"/>
        <w:adjustRightInd w:val="0"/>
        <w:jc w:val="both"/>
        <w:rPr>
          <w:rFonts w:ascii="Arial" w:hAnsi="Arial" w:cs="Arial"/>
        </w:rPr>
      </w:pPr>
    </w:p>
    <w:p w:rsidR="00F233EB" w:rsidRPr="00365707" w:rsidRDefault="00F233EB" w:rsidP="00F233EB">
      <w:pPr>
        <w:widowControl w:val="0"/>
        <w:autoSpaceDE w:val="0"/>
        <w:autoSpaceDN w:val="0"/>
        <w:adjustRightInd w:val="0"/>
        <w:ind w:left="15" w:right="135"/>
        <w:jc w:val="both"/>
        <w:rPr>
          <w:rFonts w:ascii="Arial" w:hAnsi="Arial" w:cs="Arial"/>
          <w:b/>
          <w:bCs/>
          <w:color w:val="000000"/>
        </w:rPr>
      </w:pPr>
      <w:r w:rsidRPr="00365707">
        <w:rPr>
          <w:rFonts w:ascii="Arial" w:hAnsi="Arial" w:cs="Arial"/>
        </w:rPr>
        <w:t>CONTRATANTE:</w:t>
      </w:r>
      <w:r>
        <w:rPr>
          <w:rFonts w:ascii="Arial" w:hAnsi="Arial" w:cs="Arial"/>
        </w:rPr>
        <w:t xml:space="preserve"> </w:t>
      </w:r>
      <w:r w:rsidRPr="00365707">
        <w:rPr>
          <w:rFonts w:ascii="Arial" w:hAnsi="Arial" w:cs="Arial"/>
          <w:b/>
          <w:bCs/>
          <w:color w:val="000000"/>
        </w:rPr>
        <w:t>MUNICÍPIO DE IBEMA</w:t>
      </w:r>
    </w:p>
    <w:p w:rsidR="00F233EB" w:rsidRPr="00365707" w:rsidRDefault="00F233EB" w:rsidP="00F233EB">
      <w:pPr>
        <w:widowControl w:val="0"/>
        <w:autoSpaceDE w:val="0"/>
        <w:autoSpaceDN w:val="0"/>
        <w:adjustRightInd w:val="0"/>
        <w:ind w:left="15" w:right="135"/>
        <w:jc w:val="both"/>
        <w:rPr>
          <w:rFonts w:ascii="Arial" w:hAnsi="Arial" w:cs="Arial"/>
          <w:bCs/>
          <w:color w:val="000000"/>
        </w:rPr>
      </w:pPr>
    </w:p>
    <w:p w:rsidR="00F233EB" w:rsidRPr="00F233EB" w:rsidRDefault="00F233EB" w:rsidP="00F233EB">
      <w:pPr>
        <w:jc w:val="both"/>
        <w:rPr>
          <w:rFonts w:ascii="Arial" w:hAnsi="Arial" w:cs="Arial"/>
        </w:rPr>
      </w:pPr>
      <w:r w:rsidRPr="001D7B2C">
        <w:rPr>
          <w:rFonts w:ascii="Arial" w:eastAsia="Calibri" w:hAnsi="Arial" w:cs="Arial"/>
          <w:bCs/>
          <w:color w:val="000000"/>
        </w:rPr>
        <w:t xml:space="preserve">CONTRATADA: </w:t>
      </w:r>
      <w:r w:rsidRPr="00F233EB">
        <w:rPr>
          <w:rFonts w:ascii="Arial" w:hAnsi="Arial" w:cs="Arial"/>
          <w:b/>
        </w:rPr>
        <w:t>VIDRAÇARIA SCA EIRELI</w:t>
      </w:r>
      <w:r w:rsidRPr="00F233EB">
        <w:rPr>
          <w:rFonts w:ascii="Arial" w:hAnsi="Arial" w:cs="Arial"/>
        </w:rPr>
        <w:t xml:space="preserve">, estabelecida na Rua Clovis </w:t>
      </w:r>
      <w:proofErr w:type="spellStart"/>
      <w:r w:rsidRPr="00F233EB">
        <w:rPr>
          <w:rFonts w:ascii="Arial" w:hAnsi="Arial" w:cs="Arial"/>
        </w:rPr>
        <w:t>Bevilacqua</w:t>
      </w:r>
      <w:proofErr w:type="spellEnd"/>
      <w:r w:rsidRPr="00F233EB">
        <w:rPr>
          <w:rFonts w:ascii="Arial" w:hAnsi="Arial" w:cs="Arial"/>
        </w:rPr>
        <w:t>, 169, São Cristóvão, na cidade de Cascavel, Estado do Paraná, inscrita no Cadastro Nacional das Pessoas Jurídicas/MF sob n°.31.797.544/0001-50.</w:t>
      </w:r>
    </w:p>
    <w:p w:rsidR="00F233EB" w:rsidRPr="001D7B2C" w:rsidRDefault="00F233EB" w:rsidP="00F233EB">
      <w:pPr>
        <w:jc w:val="both"/>
        <w:rPr>
          <w:rFonts w:ascii="Arial" w:hAnsi="Arial" w:cs="Arial"/>
        </w:rPr>
      </w:pPr>
    </w:p>
    <w:p w:rsidR="00F233EB" w:rsidRPr="00F91B09" w:rsidRDefault="00F233EB" w:rsidP="00F233EB">
      <w:pPr>
        <w:pStyle w:val="ParagraphStyle"/>
        <w:jc w:val="both"/>
        <w:rPr>
          <w:b/>
          <w:bCs/>
          <w:color w:val="000000"/>
        </w:rPr>
      </w:pPr>
      <w:r w:rsidRPr="00365707">
        <w:rPr>
          <w:bCs/>
        </w:rPr>
        <w:t>OBJETO -</w:t>
      </w:r>
      <w:r>
        <w:rPr>
          <w:bCs/>
        </w:rPr>
        <w:t xml:space="preserve"> </w:t>
      </w:r>
      <w:r>
        <w:rPr>
          <w:b/>
          <w:color w:val="000000"/>
        </w:rPr>
        <w:t>AQUISIÇÃO DE PORTA AUTOMÁTICA, PARA REVITALIZAÇÃO DO HOSPITAL MUNICIPAL</w:t>
      </w:r>
      <w:r w:rsidRPr="00F91B09">
        <w:rPr>
          <w:b/>
        </w:rPr>
        <w:t>.</w:t>
      </w:r>
    </w:p>
    <w:p w:rsidR="00F233EB" w:rsidRDefault="00F233EB" w:rsidP="00F233EB">
      <w:pPr>
        <w:jc w:val="both"/>
        <w:rPr>
          <w:rFonts w:eastAsia="Calibri"/>
          <w:bCs/>
        </w:rPr>
      </w:pPr>
    </w:p>
    <w:p w:rsidR="00F233EB" w:rsidRDefault="00F233EB" w:rsidP="00F233EB">
      <w:pPr>
        <w:pStyle w:val="ParagraphStyle"/>
        <w:jc w:val="both"/>
        <w:rPr>
          <w:b/>
        </w:rPr>
      </w:pPr>
      <w:r w:rsidRPr="00365707">
        <w:rPr>
          <w:rFonts w:eastAsia="Calibri"/>
          <w:bCs/>
        </w:rPr>
        <w:t>PREÇO</w:t>
      </w:r>
      <w:r w:rsidRPr="00365707">
        <w:rPr>
          <w:rFonts w:ascii="Calibri" w:eastAsia="Calibri" w:hAnsi="Calibri" w:cs="Times New Roman"/>
          <w:bCs/>
        </w:rPr>
        <w:t>:</w:t>
      </w:r>
      <w:r>
        <w:rPr>
          <w:rFonts w:ascii="Calibri" w:eastAsia="Calibri" w:hAnsi="Calibri"/>
          <w:bCs/>
        </w:rPr>
        <w:t xml:space="preserve"> </w:t>
      </w:r>
      <w:r w:rsidRPr="001A4512">
        <w:rPr>
          <w:b/>
        </w:rPr>
        <w:t xml:space="preserve">R$ </w:t>
      </w:r>
      <w:r>
        <w:rPr>
          <w:b/>
        </w:rPr>
        <w:t>10.400,00</w:t>
      </w:r>
      <w:r w:rsidRPr="001A4512">
        <w:rPr>
          <w:b/>
        </w:rPr>
        <w:t xml:space="preserve"> (</w:t>
      </w:r>
      <w:r>
        <w:rPr>
          <w:b/>
        </w:rPr>
        <w:t>Dez mil e quatrocentos reais</w:t>
      </w:r>
      <w:r w:rsidRPr="001A4512">
        <w:rPr>
          <w:b/>
        </w:rPr>
        <w:t>).</w:t>
      </w:r>
    </w:p>
    <w:p w:rsidR="00F233EB" w:rsidRPr="001A4512" w:rsidRDefault="00F233EB" w:rsidP="00F233EB">
      <w:pPr>
        <w:pStyle w:val="ParagraphStyle"/>
        <w:jc w:val="both"/>
        <w:rPr>
          <w:b/>
        </w:rPr>
      </w:pPr>
    </w:p>
    <w:p w:rsidR="00F233EB" w:rsidRPr="00365707" w:rsidRDefault="00F233EB" w:rsidP="00F233EB">
      <w:pPr>
        <w:pStyle w:val="ParagraphStyle"/>
        <w:jc w:val="both"/>
        <w:rPr>
          <w:bCs/>
        </w:rPr>
      </w:pPr>
      <w:r w:rsidRPr="00365707">
        <w:rPr>
          <w:bCs/>
        </w:rPr>
        <w:t xml:space="preserve">PRAZO: </w:t>
      </w:r>
      <w:r>
        <w:rPr>
          <w:bCs/>
        </w:rPr>
        <w:t>90 (noventa) dias</w:t>
      </w:r>
      <w:r w:rsidRPr="00365707">
        <w:rPr>
          <w:bCs/>
        </w:rPr>
        <w:t>.</w:t>
      </w:r>
    </w:p>
    <w:p w:rsidR="00F233EB" w:rsidRPr="00365707" w:rsidRDefault="00F233EB" w:rsidP="00F233EB">
      <w:pPr>
        <w:widowControl w:val="0"/>
        <w:autoSpaceDE w:val="0"/>
        <w:autoSpaceDN w:val="0"/>
        <w:adjustRightInd w:val="0"/>
        <w:jc w:val="both"/>
        <w:rPr>
          <w:rFonts w:ascii="Arial" w:hAnsi="Arial" w:cs="Arial"/>
          <w:bCs/>
        </w:rPr>
      </w:pPr>
    </w:p>
    <w:p w:rsidR="00F233EB" w:rsidRPr="00365707" w:rsidRDefault="00F233EB" w:rsidP="00F233EB">
      <w:pPr>
        <w:widowControl w:val="0"/>
        <w:autoSpaceDE w:val="0"/>
        <w:autoSpaceDN w:val="0"/>
        <w:adjustRightInd w:val="0"/>
        <w:jc w:val="both"/>
        <w:rPr>
          <w:rFonts w:ascii="Arial" w:hAnsi="Arial" w:cs="Arial"/>
          <w:bCs/>
        </w:rPr>
      </w:pPr>
      <w:r w:rsidRPr="00365707">
        <w:rPr>
          <w:rFonts w:ascii="Arial" w:hAnsi="Arial" w:cs="Arial"/>
          <w:bCs/>
        </w:rPr>
        <w:t xml:space="preserve">DATA DO CONTRATO: </w:t>
      </w:r>
      <w:r>
        <w:rPr>
          <w:rFonts w:ascii="Arial" w:hAnsi="Arial" w:cs="Arial"/>
          <w:bCs/>
        </w:rPr>
        <w:t>01</w:t>
      </w:r>
      <w:r w:rsidRPr="00365707">
        <w:rPr>
          <w:rFonts w:ascii="Arial" w:hAnsi="Arial" w:cs="Arial"/>
          <w:bCs/>
        </w:rPr>
        <w:t>/</w:t>
      </w:r>
      <w:r>
        <w:rPr>
          <w:rFonts w:ascii="Arial" w:hAnsi="Arial" w:cs="Arial"/>
          <w:bCs/>
        </w:rPr>
        <w:t>06</w:t>
      </w:r>
      <w:r w:rsidRPr="00365707">
        <w:rPr>
          <w:rFonts w:ascii="Arial" w:hAnsi="Arial" w:cs="Arial"/>
          <w:bCs/>
        </w:rPr>
        <w:t>/20</w:t>
      </w:r>
      <w:r>
        <w:rPr>
          <w:rFonts w:ascii="Arial" w:hAnsi="Arial" w:cs="Arial"/>
          <w:bCs/>
        </w:rPr>
        <w:t>20.</w:t>
      </w:r>
    </w:p>
    <w:p w:rsidR="00F233EB" w:rsidRDefault="00F233EB" w:rsidP="00F233EB">
      <w:pPr>
        <w:widowControl w:val="0"/>
        <w:autoSpaceDE w:val="0"/>
        <w:autoSpaceDN w:val="0"/>
        <w:adjustRightInd w:val="0"/>
        <w:jc w:val="both"/>
        <w:rPr>
          <w:rFonts w:ascii="Arial" w:hAnsi="Arial" w:cs="Arial"/>
          <w:bCs/>
        </w:rPr>
      </w:pPr>
    </w:p>
    <w:p w:rsidR="00F233EB" w:rsidRDefault="00F233EB" w:rsidP="00F233EB">
      <w:pPr>
        <w:widowControl w:val="0"/>
        <w:autoSpaceDE w:val="0"/>
        <w:autoSpaceDN w:val="0"/>
        <w:adjustRightInd w:val="0"/>
        <w:jc w:val="both"/>
      </w:pPr>
      <w:r>
        <w:rPr>
          <w:rFonts w:ascii="Arial" w:hAnsi="Arial" w:cs="Arial"/>
          <w:bCs/>
        </w:rPr>
        <w:t>PREGÃO PRESENCIAL Nº 14</w:t>
      </w:r>
      <w:r w:rsidRPr="00365707">
        <w:rPr>
          <w:rFonts w:ascii="Arial" w:hAnsi="Arial" w:cs="Arial"/>
          <w:bCs/>
        </w:rPr>
        <w:t>/20</w:t>
      </w:r>
      <w:r>
        <w:rPr>
          <w:rFonts w:ascii="Arial" w:hAnsi="Arial" w:cs="Arial"/>
          <w:bCs/>
        </w:rPr>
        <w:t>20</w:t>
      </w:r>
    </w:p>
    <w:p w:rsidR="00F233EB" w:rsidRDefault="00F233EB" w:rsidP="00F233EB"/>
    <w:p w:rsidR="00F233EB" w:rsidRDefault="00F233EB" w:rsidP="00932147"/>
    <w:sectPr w:rsidR="00F233EB" w:rsidSect="001A4512">
      <w:pgSz w:w="11906" w:h="16838"/>
      <w:pgMar w:top="2835"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1A4512"/>
    <w:rsid w:val="000D776C"/>
    <w:rsid w:val="00175ECC"/>
    <w:rsid w:val="001A4512"/>
    <w:rsid w:val="00332E84"/>
    <w:rsid w:val="003B68D1"/>
    <w:rsid w:val="00512D93"/>
    <w:rsid w:val="006E31FF"/>
    <w:rsid w:val="0084506C"/>
    <w:rsid w:val="008C4C20"/>
    <w:rsid w:val="00932147"/>
    <w:rsid w:val="00A30AA7"/>
    <w:rsid w:val="00B6594B"/>
    <w:rsid w:val="00BA1768"/>
    <w:rsid w:val="00C16205"/>
    <w:rsid w:val="00DE2C8F"/>
    <w:rsid w:val="00F233EB"/>
    <w:rsid w:val="00F712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512"/>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uiPriority w:val="99"/>
    <w:rsid w:val="001A4512"/>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1A4512"/>
    <w:pPr>
      <w:widowControl w:val="0"/>
      <w:autoSpaceDE w:val="0"/>
      <w:autoSpaceDN w:val="0"/>
      <w:adjustRightInd w:val="0"/>
      <w:spacing w:after="0" w:line="240" w:lineRule="auto"/>
      <w:jc w:val="center"/>
    </w:pPr>
    <w:rPr>
      <w:rFonts w:ascii="Arial" w:eastAsia="Times New Roman" w:hAnsi="Arial" w:cs="Times New Roman"/>
      <w:sz w:val="24"/>
      <w:szCs w:val="24"/>
      <w:lang w:eastAsia="pt-BR"/>
    </w:rPr>
  </w:style>
  <w:style w:type="paragraph" w:customStyle="1" w:styleId="Contedodatabela">
    <w:name w:val="Conteúdo da tabela"/>
    <w:basedOn w:val="Normal"/>
    <w:uiPriority w:val="99"/>
    <w:rsid w:val="001A4512"/>
    <w:pPr>
      <w:widowControl w:val="0"/>
      <w:suppressLineNumbers/>
      <w:suppressAutoHyphens/>
      <w:autoSpaceDE w:val="0"/>
    </w:pPr>
    <w:rPr>
      <w:rFonts w:eastAsia="Arial"/>
      <w:kern w:val="1"/>
      <w:sz w:val="20"/>
      <w:szCs w:val="20"/>
      <w:lang w:eastAsia="zh-CN"/>
    </w:rPr>
  </w:style>
</w:styles>
</file>

<file path=word/webSettings.xml><?xml version="1.0" encoding="utf-8"?>
<w:webSettings xmlns:r="http://schemas.openxmlformats.org/officeDocument/2006/relationships" xmlns:w="http://schemas.openxmlformats.org/wordprocessingml/2006/main">
  <w:divs>
    <w:div w:id="175315852">
      <w:bodyDiv w:val="1"/>
      <w:marLeft w:val="0"/>
      <w:marRight w:val="0"/>
      <w:marTop w:val="0"/>
      <w:marBottom w:val="0"/>
      <w:divBdr>
        <w:top w:val="none" w:sz="0" w:space="0" w:color="auto"/>
        <w:left w:val="none" w:sz="0" w:space="0" w:color="auto"/>
        <w:bottom w:val="none" w:sz="0" w:space="0" w:color="auto"/>
        <w:right w:val="none" w:sz="0" w:space="0" w:color="auto"/>
      </w:divBdr>
    </w:div>
    <w:div w:id="265968993">
      <w:bodyDiv w:val="1"/>
      <w:marLeft w:val="0"/>
      <w:marRight w:val="0"/>
      <w:marTop w:val="0"/>
      <w:marBottom w:val="0"/>
      <w:divBdr>
        <w:top w:val="none" w:sz="0" w:space="0" w:color="auto"/>
        <w:left w:val="none" w:sz="0" w:space="0" w:color="auto"/>
        <w:bottom w:val="none" w:sz="0" w:space="0" w:color="auto"/>
        <w:right w:val="none" w:sz="0" w:space="0" w:color="auto"/>
      </w:divBdr>
    </w:div>
    <w:div w:id="751702626">
      <w:bodyDiv w:val="1"/>
      <w:marLeft w:val="0"/>
      <w:marRight w:val="0"/>
      <w:marTop w:val="0"/>
      <w:marBottom w:val="0"/>
      <w:divBdr>
        <w:top w:val="none" w:sz="0" w:space="0" w:color="auto"/>
        <w:left w:val="none" w:sz="0" w:space="0" w:color="auto"/>
        <w:bottom w:val="none" w:sz="0" w:space="0" w:color="auto"/>
        <w:right w:val="none" w:sz="0" w:space="0" w:color="auto"/>
      </w:divBdr>
    </w:div>
    <w:div w:id="20010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2892</Words>
  <Characters>15620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7</cp:revision>
  <dcterms:created xsi:type="dcterms:W3CDTF">2020-06-01T13:27:00Z</dcterms:created>
  <dcterms:modified xsi:type="dcterms:W3CDTF">2020-06-05T17:16:00Z</dcterms:modified>
</cp:coreProperties>
</file>