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7E" w:rsidRPr="00590913" w:rsidRDefault="0028607E" w:rsidP="0028607E">
      <w:pPr>
        <w:pStyle w:val="Centered"/>
        <w:rPr>
          <w:b/>
          <w:bCs/>
          <w:color w:val="000000"/>
        </w:rPr>
      </w:pPr>
      <w:r w:rsidRPr="00590913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41</w:t>
      </w:r>
      <w:r w:rsidRPr="00590913">
        <w:rPr>
          <w:b/>
          <w:bCs/>
          <w:color w:val="000000"/>
        </w:rPr>
        <w:t>/201</w:t>
      </w:r>
      <w:r>
        <w:rPr>
          <w:b/>
          <w:bCs/>
          <w:color w:val="000000"/>
        </w:rPr>
        <w:t>7</w:t>
      </w:r>
    </w:p>
    <w:p w:rsidR="0028607E" w:rsidRPr="00590913" w:rsidRDefault="0028607E" w:rsidP="0028607E">
      <w:pPr>
        <w:pStyle w:val="Centered"/>
        <w:rPr>
          <w:b/>
          <w:bCs/>
          <w:color w:val="000000"/>
        </w:rPr>
      </w:pPr>
    </w:p>
    <w:p w:rsidR="0028607E" w:rsidRDefault="0028607E" w:rsidP="0028607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590913">
        <w:rPr>
          <w:b/>
          <w:bCs/>
          <w:color w:val="000000"/>
        </w:rPr>
        <w:t>MODELO DE PROPOSTA E RELAÇÃO DOS PRODUTOS LICITADOS</w:t>
      </w:r>
    </w:p>
    <w:p w:rsidR="0028607E" w:rsidRPr="00590913" w:rsidRDefault="0028607E" w:rsidP="0028607E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28607E" w:rsidRPr="00590913" w:rsidRDefault="0028607E" w:rsidP="0028607E">
      <w:pPr>
        <w:pStyle w:val="ParagraphStyle"/>
        <w:jc w:val="both"/>
        <w:rPr>
          <w:bCs/>
          <w:color w:val="000000"/>
        </w:rPr>
      </w:pPr>
      <w:r w:rsidRPr="00590913">
        <w:rPr>
          <w:bCs/>
          <w:color w:val="000000"/>
        </w:rPr>
        <w:tab/>
        <w:t>O Proponente não deverá fazer sua proposta relacionada a de outros licitantes, devendo apresentar proposta em reais.</w:t>
      </w:r>
    </w:p>
    <w:p w:rsidR="0028607E" w:rsidRDefault="0028607E" w:rsidP="0028607E">
      <w:pPr>
        <w:pStyle w:val="ParagraphStyle"/>
        <w:jc w:val="both"/>
        <w:rPr>
          <w:bCs/>
          <w:color w:val="000000"/>
        </w:rPr>
      </w:pPr>
      <w:r w:rsidRPr="00590913">
        <w:rPr>
          <w:bCs/>
          <w:color w:val="000000"/>
        </w:rPr>
        <w:tab/>
        <w:t xml:space="preserve">O proponente deverá especificar a </w:t>
      </w:r>
      <w:r w:rsidRPr="00270B41">
        <w:rPr>
          <w:b/>
          <w:bCs/>
          <w:color w:val="000000"/>
        </w:rPr>
        <w:t>marca</w:t>
      </w:r>
      <w:r w:rsidRPr="00590913">
        <w:rPr>
          <w:bCs/>
          <w:color w:val="000000"/>
        </w:rPr>
        <w:t xml:space="preserve"> dos produtos ofertados.</w:t>
      </w:r>
    </w:p>
    <w:p w:rsidR="0028607E" w:rsidRPr="00590913" w:rsidRDefault="0028607E" w:rsidP="0028607E">
      <w:pPr>
        <w:pStyle w:val="ParagraphStyle"/>
        <w:jc w:val="both"/>
        <w:rPr>
          <w:bCs/>
          <w:color w:val="000000"/>
        </w:rPr>
      </w:pPr>
    </w:p>
    <w:p w:rsidR="0028607E" w:rsidRDefault="0028607E" w:rsidP="0028607E">
      <w:pPr>
        <w:pStyle w:val="ParagraphStyle"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245"/>
        <w:gridCol w:w="851"/>
        <w:gridCol w:w="1275"/>
        <w:gridCol w:w="1418"/>
      </w:tblGrid>
      <w:tr w:rsidR="0028607E" w:rsidRPr="00BE21CD" w:rsidTr="004A63EF">
        <w:tc>
          <w:tcPr>
            <w:tcW w:w="817" w:type="dxa"/>
          </w:tcPr>
          <w:p w:rsidR="0028607E" w:rsidRPr="00BE21CD" w:rsidRDefault="0028607E" w:rsidP="004A63EF">
            <w:pPr>
              <w:jc w:val="center"/>
              <w:rPr>
                <w:rFonts w:ascii="Arial" w:hAnsi="Arial" w:cs="Arial"/>
                <w:b/>
              </w:rPr>
            </w:pPr>
            <w:r w:rsidRPr="00BE21CD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5245" w:type="dxa"/>
            <w:shd w:val="clear" w:color="auto" w:fill="auto"/>
          </w:tcPr>
          <w:p w:rsidR="0028607E" w:rsidRPr="00BE21CD" w:rsidRDefault="0028607E" w:rsidP="004A63EF">
            <w:pPr>
              <w:jc w:val="center"/>
              <w:rPr>
                <w:rFonts w:ascii="Arial" w:hAnsi="Arial" w:cs="Arial"/>
                <w:b/>
              </w:rPr>
            </w:pPr>
            <w:r w:rsidRPr="00BE21CD">
              <w:rPr>
                <w:rFonts w:ascii="Arial" w:hAnsi="Arial" w:cs="Arial"/>
                <w:b/>
              </w:rPr>
              <w:t>Descrição do Produto</w:t>
            </w:r>
          </w:p>
        </w:tc>
        <w:tc>
          <w:tcPr>
            <w:tcW w:w="851" w:type="dxa"/>
          </w:tcPr>
          <w:p w:rsidR="0028607E" w:rsidRPr="00BE21CD" w:rsidRDefault="0028607E" w:rsidP="004A63EF">
            <w:pPr>
              <w:jc w:val="center"/>
              <w:rPr>
                <w:rFonts w:ascii="Arial" w:hAnsi="Arial" w:cs="Arial"/>
                <w:b/>
              </w:rPr>
            </w:pPr>
            <w:r w:rsidRPr="00BE21CD">
              <w:rPr>
                <w:rFonts w:ascii="Arial" w:hAnsi="Arial" w:cs="Arial"/>
                <w:b/>
              </w:rPr>
              <w:t>Qtde</w:t>
            </w:r>
          </w:p>
        </w:tc>
        <w:tc>
          <w:tcPr>
            <w:tcW w:w="1275" w:type="dxa"/>
          </w:tcPr>
          <w:p w:rsidR="0028607E" w:rsidRPr="00BE21CD" w:rsidRDefault="0028607E" w:rsidP="004A63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Unit.</w:t>
            </w:r>
          </w:p>
        </w:tc>
        <w:tc>
          <w:tcPr>
            <w:tcW w:w="1418" w:type="dxa"/>
          </w:tcPr>
          <w:p w:rsidR="0028607E" w:rsidRDefault="0028607E" w:rsidP="004A63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Total</w:t>
            </w:r>
          </w:p>
        </w:tc>
      </w:tr>
      <w:tr w:rsidR="0028607E" w:rsidRPr="004D5A30" w:rsidTr="004A63EF">
        <w:tc>
          <w:tcPr>
            <w:tcW w:w="817" w:type="dxa"/>
          </w:tcPr>
          <w:p w:rsidR="0028607E" w:rsidRPr="004D5A30" w:rsidRDefault="0028607E" w:rsidP="004A63EF">
            <w:pPr>
              <w:jc w:val="center"/>
              <w:rPr>
                <w:rFonts w:ascii="Arial" w:hAnsi="Arial" w:cs="Arial"/>
              </w:rPr>
            </w:pPr>
            <w:r w:rsidRPr="004D5A30">
              <w:rPr>
                <w:rFonts w:ascii="Arial" w:hAnsi="Arial" w:cs="Arial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28607E" w:rsidRPr="004D5A30" w:rsidRDefault="0028607E" w:rsidP="004A63EF">
            <w:pPr>
              <w:rPr>
                <w:rFonts w:ascii="Arial" w:hAnsi="Arial" w:cs="Arial"/>
              </w:rPr>
            </w:pPr>
            <w:r w:rsidRPr="004D5A30">
              <w:rPr>
                <w:rFonts w:ascii="Arial" w:hAnsi="Arial" w:cs="Arial"/>
              </w:rPr>
              <w:t>COMPUTADOR, com no mínimo as seguintes configurações: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Style w:val="Forte"/>
                <w:rFonts w:ascii="Arial" w:hAnsi="Arial" w:cs="Arial"/>
                <w:b w:val="0"/>
                <w:shd w:val="clear" w:color="auto" w:fill="FFFFFF"/>
              </w:rPr>
              <w:t>Processador: Dual Core com 3.3Ghz</w:t>
            </w:r>
            <w:r w:rsidRPr="004D5A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>,</w:t>
            </w:r>
            <w:r w:rsidRPr="004D5A30">
              <w:rPr>
                <w:rFonts w:ascii="Arial" w:hAnsi="Arial" w:cs="Arial"/>
                <w:shd w:val="clear" w:color="auto" w:fill="FFFFFF"/>
              </w:rPr>
              <w:t>Memória cache: 3 MB, TDP máximo: 54W, Tecnologia: 14 nm;</w:t>
            </w:r>
          </w:p>
          <w:p w:rsidR="0028607E" w:rsidRPr="004D5A30" w:rsidRDefault="0028607E" w:rsidP="004A63EF">
            <w:pPr>
              <w:rPr>
                <w:rStyle w:val="Forte"/>
                <w:rFonts w:ascii="Arial" w:hAnsi="Arial" w:cs="Arial"/>
                <w:b w:val="0"/>
              </w:rPr>
            </w:pPr>
            <w:r w:rsidRPr="004D5A30">
              <w:rPr>
                <w:rStyle w:val="Forte"/>
                <w:rFonts w:ascii="Arial" w:hAnsi="Arial" w:cs="Arial"/>
                <w:b w:val="0"/>
              </w:rPr>
              <w:t>PLACA MÃE, com suporte para memória 2 x DIMM, máximo de 32GB, DDR3 1600/1333/2400 MHz; parte gráfica com saída Multi-VGA: portas HDMI - </w:t>
            </w:r>
            <w:r w:rsidRPr="004D5A30">
              <w:rPr>
                <w:rStyle w:val="Forte"/>
                <w:rFonts w:ascii="Arial" w:hAnsi="Arial" w:cs="Arial"/>
                <w:b w:val="0"/>
              </w:rPr>
              <w:br/>
              <w:t>- Suporta HDMI com resolução máxima de 4096 x 2160 @ 24 Hz / 2560 x 1600 @ 60 Hz, Máximo de memória compartilhada 1024 MB;  com Slots de expansão 1 x PCIe 3.0/2.0 (x16), 2 x PCIe 2.0 x1  e 1 x PCI e armazenamento 4 x Porta(s) SATA 6Gb/s;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Style w:val="Forte"/>
                <w:rFonts w:ascii="Arial" w:hAnsi="Arial" w:cs="Arial"/>
                <w:b w:val="0"/>
                <w:shd w:val="clear" w:color="auto" w:fill="FFFFFF"/>
              </w:rPr>
              <w:t>MEMÓRIA RAM</w:t>
            </w:r>
            <w:r w:rsidRPr="004D5A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 xml:space="preserve">, </w:t>
            </w:r>
            <w:r w:rsidRPr="004D5A30">
              <w:rPr>
                <w:rFonts w:ascii="Arial" w:hAnsi="Arial" w:cs="Arial"/>
                <w:shd w:val="clear" w:color="auto" w:fill="FFFFFF"/>
              </w:rPr>
              <w:t>4GB - DDR3 - 1x4GB, 2 x DDR3 DIMM - 1600/1333 MHz, Voltagem: 1,35V ou 1,5V, Máximo de 32 GB;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Style w:val="Forte"/>
                <w:rFonts w:ascii="Arial" w:hAnsi="Arial" w:cs="Arial"/>
                <w:b w:val="0"/>
                <w:shd w:val="clear" w:color="auto" w:fill="FFFFFF"/>
              </w:rPr>
              <w:t>ARMAZENAMENTO</w:t>
            </w:r>
            <w:r w:rsidRPr="004D5A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 xml:space="preserve">: </w:t>
            </w:r>
            <w:r w:rsidRPr="004D5A30">
              <w:rPr>
                <w:rFonts w:ascii="Arial" w:hAnsi="Arial" w:cs="Arial"/>
                <w:shd w:val="clear" w:color="auto" w:fill="FFFFFF"/>
              </w:rPr>
              <w:t>Disco padrão: 1 x 500GB SATA</w:t>
            </w:r>
            <w:r w:rsidRPr="004D5A30">
              <w:rPr>
                <w:rStyle w:val="apple-converted-space"/>
                <w:rFonts w:ascii="Arial" w:hAnsi="Arial" w:cs="Arial"/>
                <w:shd w:val="clear" w:color="auto" w:fill="FFFFFF"/>
              </w:rPr>
              <w:t xml:space="preserve">, </w:t>
            </w:r>
            <w:r w:rsidRPr="004D5A30">
              <w:rPr>
                <w:rFonts w:ascii="Arial" w:hAnsi="Arial" w:cs="Arial"/>
                <w:shd w:val="clear" w:color="auto" w:fill="FFFFFF"/>
              </w:rPr>
              <w:t>Portas SATA: 4 x SATA 6Gb/s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Style w:val="Forte"/>
                <w:rFonts w:ascii="Arial" w:hAnsi="Arial" w:cs="Arial"/>
                <w:b w:val="0"/>
                <w:shd w:val="clear" w:color="auto" w:fill="FFFFFF"/>
              </w:rPr>
              <w:t>UNIDADE ÓPTICA</w:t>
            </w:r>
            <w:r w:rsidRPr="004D5A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 xml:space="preserve">: </w:t>
            </w:r>
            <w:r w:rsidRPr="004D5A30">
              <w:rPr>
                <w:rFonts w:ascii="Arial" w:hAnsi="Arial" w:cs="Arial"/>
                <w:u w:val="single"/>
                <w:shd w:val="clear" w:color="auto" w:fill="FFFFFF"/>
              </w:rPr>
              <w:t>Sem unidade óptica</w:t>
            </w:r>
          </w:p>
          <w:p w:rsidR="0028607E" w:rsidRPr="004D5A30" w:rsidRDefault="0028607E" w:rsidP="004A63EF">
            <w:pPr>
              <w:rPr>
                <w:rStyle w:val="apple-converted-space"/>
                <w:rFonts w:ascii="Arial" w:hAnsi="Arial" w:cs="Arial"/>
                <w:shd w:val="clear" w:color="auto" w:fill="FFFFFF"/>
              </w:rPr>
            </w:pPr>
            <w:r w:rsidRPr="004D5A30">
              <w:rPr>
                <w:rStyle w:val="Forte"/>
                <w:rFonts w:ascii="Arial" w:hAnsi="Arial" w:cs="Arial"/>
                <w:b w:val="0"/>
                <w:shd w:val="clear" w:color="auto" w:fill="FFFFFF"/>
              </w:rPr>
              <w:t>FONTE</w:t>
            </w:r>
            <w:r w:rsidRPr="004D5A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 xml:space="preserve">: </w:t>
            </w:r>
            <w:r w:rsidRPr="004D5A30">
              <w:rPr>
                <w:rFonts w:ascii="Arial" w:hAnsi="Arial" w:cs="Arial"/>
                <w:shd w:val="clear" w:color="auto" w:fill="FFFFFF"/>
              </w:rPr>
              <w:t>200W bivolt</w:t>
            </w:r>
            <w:r w:rsidRPr="004D5A30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Style w:val="Forte"/>
                <w:rFonts w:ascii="Arial" w:hAnsi="Arial" w:cs="Arial"/>
                <w:b w:val="0"/>
                <w:shd w:val="clear" w:color="auto" w:fill="FFFFFF"/>
              </w:rPr>
              <w:t>GABINETE</w:t>
            </w:r>
            <w:r w:rsidRPr="004D5A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 xml:space="preserve">: </w:t>
            </w:r>
            <w:r w:rsidRPr="004D5A30">
              <w:rPr>
                <w:rFonts w:ascii="Arial" w:hAnsi="Arial" w:cs="Arial"/>
                <w:shd w:val="clear" w:color="auto" w:fill="FFFFFF"/>
              </w:rPr>
              <w:t>Mini-Torre 2 baias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Fonts w:ascii="Arial" w:hAnsi="Arial" w:cs="Arial"/>
                <w:bCs/>
                <w:shd w:val="clear" w:color="auto" w:fill="FFFFFF"/>
              </w:rPr>
              <w:t xml:space="preserve">TECLADO: </w:t>
            </w:r>
            <w:r w:rsidRPr="004D5A30">
              <w:rPr>
                <w:rFonts w:ascii="Arial" w:hAnsi="Arial" w:cs="Arial"/>
                <w:shd w:val="clear" w:color="auto" w:fill="FFFFFF"/>
              </w:rPr>
              <w:t>Teclado ABNT2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Fonts w:ascii="Arial" w:hAnsi="Arial" w:cs="Arial"/>
                <w:bCs/>
                <w:shd w:val="clear" w:color="auto" w:fill="FFFFFF"/>
              </w:rPr>
              <w:t xml:space="preserve">MOUSE: </w:t>
            </w:r>
            <w:r w:rsidRPr="004D5A30">
              <w:rPr>
                <w:rFonts w:ascii="Arial" w:hAnsi="Arial" w:cs="Arial"/>
                <w:shd w:val="clear" w:color="auto" w:fill="FFFFFF"/>
              </w:rPr>
              <w:t>Mouse Óptico USB MO-S133 800DPI Preto</w:t>
            </w:r>
          </w:p>
          <w:p w:rsidR="0028607E" w:rsidRPr="004D5A30" w:rsidRDefault="0028607E" w:rsidP="004A63EF">
            <w:pPr>
              <w:rPr>
                <w:rFonts w:ascii="Arial" w:hAnsi="Arial" w:cs="Arial"/>
                <w:shd w:val="clear" w:color="auto" w:fill="FFFFFF"/>
              </w:rPr>
            </w:pPr>
            <w:r w:rsidRPr="004D5A30">
              <w:rPr>
                <w:rFonts w:ascii="Arial" w:hAnsi="Arial" w:cs="Arial"/>
                <w:shd w:val="clear" w:color="auto" w:fill="FFFFFF"/>
              </w:rPr>
              <w:t>MONITOR: Tipo de painel:</w:t>
            </w:r>
            <w:r w:rsidRPr="004D5A30">
              <w:rPr>
                <w:rFonts w:ascii="Arial" w:hAnsi="Arial" w:cs="Arial"/>
                <w:shd w:val="clear" w:color="auto" w:fill="FFFFFF"/>
              </w:rPr>
              <w:tab/>
              <w:t>LED; Tamanho do painel: 15,6" Widescreen; Resolução máxima: 1366 x 768 @ 60 Hz (HD); Tempo de resposta:</w:t>
            </w:r>
            <w:r w:rsidRPr="004D5A30">
              <w:rPr>
                <w:rFonts w:ascii="Arial" w:hAnsi="Arial" w:cs="Arial"/>
                <w:shd w:val="clear" w:color="auto" w:fill="FFFFFF"/>
              </w:rPr>
              <w:tab/>
              <w:t>8 ms; Resolução  recomendada:</w:t>
            </w:r>
            <w:r w:rsidRPr="004D5A30">
              <w:rPr>
                <w:rFonts w:ascii="Arial" w:hAnsi="Arial" w:cs="Arial"/>
                <w:shd w:val="clear" w:color="auto" w:fill="FFFFFF"/>
              </w:rPr>
              <w:tab/>
              <w:t>1366 x 768 @ 60 Hz (HD); Conexão: VGA; Fonte Interna: USB 5V DC;</w:t>
            </w:r>
          </w:p>
          <w:p w:rsidR="0028607E" w:rsidRPr="004D5A30" w:rsidRDefault="0028607E" w:rsidP="004A63EF">
            <w:pPr>
              <w:rPr>
                <w:rFonts w:ascii="Arial" w:hAnsi="Arial" w:cs="Arial"/>
              </w:rPr>
            </w:pPr>
            <w:r w:rsidRPr="004D5A30">
              <w:rPr>
                <w:rFonts w:ascii="Arial" w:hAnsi="Arial" w:cs="Arial"/>
                <w:shd w:val="clear" w:color="auto" w:fill="FFFFFF"/>
              </w:rPr>
              <w:t xml:space="preserve">SISTEMA OPERACIONAL: </w:t>
            </w:r>
            <w:r w:rsidRPr="004D5A30">
              <w:rPr>
                <w:rFonts w:ascii="Arial" w:hAnsi="Arial" w:cs="Arial"/>
              </w:rPr>
              <w:t xml:space="preserve">Manual / Mídia de </w:t>
            </w:r>
            <w:r w:rsidRPr="004D5A30">
              <w:rPr>
                <w:rFonts w:ascii="Arial" w:hAnsi="Arial" w:cs="Arial"/>
              </w:rPr>
              <w:lastRenderedPageBreak/>
              <w:t>Drivers e Sistema Operacional (Windows 7 ou Windows 8)</w:t>
            </w:r>
          </w:p>
        </w:tc>
        <w:tc>
          <w:tcPr>
            <w:tcW w:w="851" w:type="dxa"/>
            <w:vAlign w:val="center"/>
          </w:tcPr>
          <w:p w:rsidR="0028607E" w:rsidRPr="004D5A30" w:rsidRDefault="0028607E" w:rsidP="004A63EF">
            <w:pPr>
              <w:jc w:val="center"/>
              <w:rPr>
                <w:rFonts w:ascii="Arial" w:hAnsi="Arial" w:cs="Arial"/>
              </w:rPr>
            </w:pPr>
            <w:r w:rsidRPr="004D5A30">
              <w:rPr>
                <w:rFonts w:ascii="Arial" w:hAnsi="Arial" w:cs="Arial"/>
              </w:rPr>
              <w:lastRenderedPageBreak/>
              <w:t>36</w:t>
            </w:r>
          </w:p>
        </w:tc>
        <w:tc>
          <w:tcPr>
            <w:tcW w:w="1275" w:type="dxa"/>
          </w:tcPr>
          <w:p w:rsidR="0028607E" w:rsidRPr="004D5A30" w:rsidRDefault="0028607E" w:rsidP="004A63EF">
            <w:pPr>
              <w:ind w:left="-108" w:firstLine="108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8607E" w:rsidRPr="004D5A30" w:rsidRDefault="0028607E" w:rsidP="004A63EF">
            <w:pPr>
              <w:jc w:val="right"/>
              <w:rPr>
                <w:rFonts w:ascii="Arial" w:hAnsi="Arial" w:cs="Arial"/>
              </w:rPr>
            </w:pPr>
          </w:p>
        </w:tc>
      </w:tr>
      <w:tr w:rsidR="0028607E" w:rsidRPr="004D5A30" w:rsidTr="004A63EF">
        <w:tc>
          <w:tcPr>
            <w:tcW w:w="817" w:type="dxa"/>
          </w:tcPr>
          <w:p w:rsidR="0028607E" w:rsidRPr="004D5A30" w:rsidRDefault="0028607E" w:rsidP="004A63EF">
            <w:pPr>
              <w:pStyle w:val="Ttulo1"/>
              <w:shd w:val="clear" w:color="auto" w:fill="FFFFFF"/>
              <w:rPr>
                <w:bCs/>
                <w:sz w:val="24"/>
              </w:rPr>
            </w:pPr>
            <w:r w:rsidRPr="004D5A30">
              <w:rPr>
                <w:bCs/>
                <w:sz w:val="24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</w:tcPr>
          <w:p w:rsidR="0028607E" w:rsidRPr="004D5A30" w:rsidRDefault="0028607E" w:rsidP="004A63EF">
            <w:pPr>
              <w:pStyle w:val="Ttulo1"/>
              <w:shd w:val="clear" w:color="auto" w:fill="FFFFFF"/>
              <w:jc w:val="both"/>
              <w:rPr>
                <w:bCs/>
                <w:sz w:val="24"/>
              </w:rPr>
            </w:pPr>
            <w:r w:rsidRPr="004D5A30">
              <w:rPr>
                <w:bCs/>
                <w:sz w:val="24"/>
              </w:rPr>
              <w:t>Estabilizador 300VA .Mono 115V S.115V 4T</w:t>
            </w:r>
          </w:p>
        </w:tc>
        <w:tc>
          <w:tcPr>
            <w:tcW w:w="851" w:type="dxa"/>
          </w:tcPr>
          <w:p w:rsidR="0028607E" w:rsidRPr="004D5A30" w:rsidRDefault="0028607E" w:rsidP="004A63EF">
            <w:pPr>
              <w:jc w:val="center"/>
              <w:rPr>
                <w:rFonts w:ascii="Arial" w:hAnsi="Arial" w:cs="Arial"/>
              </w:rPr>
            </w:pPr>
            <w:r w:rsidRPr="004D5A30">
              <w:rPr>
                <w:rFonts w:ascii="Arial" w:hAnsi="Arial" w:cs="Arial"/>
              </w:rPr>
              <w:t>36</w:t>
            </w:r>
          </w:p>
        </w:tc>
        <w:tc>
          <w:tcPr>
            <w:tcW w:w="1275" w:type="dxa"/>
          </w:tcPr>
          <w:p w:rsidR="0028607E" w:rsidRPr="004D5A30" w:rsidRDefault="0028607E" w:rsidP="004A63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8607E" w:rsidRPr="004D5A30" w:rsidRDefault="0028607E" w:rsidP="004A63EF">
            <w:pPr>
              <w:jc w:val="right"/>
              <w:rPr>
                <w:rFonts w:ascii="Arial" w:hAnsi="Arial" w:cs="Arial"/>
              </w:rPr>
            </w:pPr>
          </w:p>
        </w:tc>
      </w:tr>
      <w:tr w:rsidR="0028607E" w:rsidRPr="004D5A30" w:rsidTr="004A63EF">
        <w:tc>
          <w:tcPr>
            <w:tcW w:w="817" w:type="dxa"/>
          </w:tcPr>
          <w:p w:rsidR="0028607E" w:rsidRPr="004D5A30" w:rsidRDefault="0028607E" w:rsidP="004A63EF">
            <w:pPr>
              <w:jc w:val="center"/>
              <w:rPr>
                <w:rStyle w:val="Forte"/>
                <w:rFonts w:ascii="Arial" w:hAnsi="Arial" w:cs="Arial"/>
                <w:b w:val="0"/>
                <w:bCs w:val="0"/>
                <w:bdr w:val="none" w:sz="0" w:space="0" w:color="auto" w:frame="1"/>
              </w:rPr>
            </w:pPr>
            <w:r w:rsidRPr="004D5A30">
              <w:rPr>
                <w:rStyle w:val="Forte"/>
                <w:rFonts w:ascii="Arial" w:hAnsi="Arial" w:cs="Arial"/>
                <w:b w:val="0"/>
                <w:bCs w:val="0"/>
                <w:bdr w:val="none" w:sz="0" w:space="0" w:color="auto" w:frame="1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28607E" w:rsidRPr="004D5A30" w:rsidRDefault="0028607E" w:rsidP="004A63EF">
            <w:pPr>
              <w:rPr>
                <w:rFonts w:ascii="Arial" w:hAnsi="Arial" w:cs="Arial"/>
              </w:rPr>
            </w:pPr>
            <w:r w:rsidRPr="004D5A30">
              <w:rPr>
                <w:rStyle w:val="Forte"/>
                <w:rFonts w:ascii="Arial" w:hAnsi="Arial" w:cs="Arial"/>
                <w:b w:val="0"/>
                <w:bCs w:val="0"/>
                <w:bdr w:val="none" w:sz="0" w:space="0" w:color="auto" w:frame="1"/>
              </w:rPr>
              <w:t>Adaptador USB Wireless N 300Mbps de Alto Ganho</w:t>
            </w:r>
            <w:r w:rsidRPr="004D5A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</w:tcPr>
          <w:p w:rsidR="0028607E" w:rsidRPr="004D5A30" w:rsidRDefault="0028607E" w:rsidP="004A63EF">
            <w:pPr>
              <w:jc w:val="center"/>
              <w:rPr>
                <w:rFonts w:ascii="Arial" w:hAnsi="Arial" w:cs="Arial"/>
              </w:rPr>
            </w:pPr>
            <w:r w:rsidRPr="004D5A30">
              <w:rPr>
                <w:rFonts w:ascii="Arial" w:hAnsi="Arial" w:cs="Arial"/>
              </w:rPr>
              <w:t>36</w:t>
            </w:r>
          </w:p>
        </w:tc>
        <w:tc>
          <w:tcPr>
            <w:tcW w:w="1275" w:type="dxa"/>
          </w:tcPr>
          <w:p w:rsidR="0028607E" w:rsidRPr="004D5A30" w:rsidRDefault="0028607E" w:rsidP="004A63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8607E" w:rsidRPr="004D5A30" w:rsidRDefault="0028607E" w:rsidP="004A63EF">
            <w:pPr>
              <w:jc w:val="right"/>
              <w:rPr>
                <w:rFonts w:ascii="Arial" w:hAnsi="Arial" w:cs="Arial"/>
              </w:rPr>
            </w:pPr>
          </w:p>
        </w:tc>
      </w:tr>
      <w:tr w:rsidR="0028607E" w:rsidRPr="004D5A30" w:rsidTr="004A63EF">
        <w:tc>
          <w:tcPr>
            <w:tcW w:w="817" w:type="dxa"/>
          </w:tcPr>
          <w:p w:rsidR="0028607E" w:rsidRPr="004D5A30" w:rsidRDefault="0028607E" w:rsidP="004A63EF">
            <w:pPr>
              <w:jc w:val="center"/>
              <w:rPr>
                <w:rStyle w:val="Forte"/>
                <w:rFonts w:ascii="Arial" w:hAnsi="Arial" w:cs="Arial"/>
                <w:b w:val="0"/>
                <w:bCs w:val="0"/>
                <w:bdr w:val="none" w:sz="0" w:space="0" w:color="auto" w:frame="1"/>
              </w:rPr>
            </w:pPr>
            <w:r w:rsidRPr="004D5A30">
              <w:rPr>
                <w:rStyle w:val="Forte"/>
                <w:rFonts w:ascii="Arial" w:hAnsi="Arial" w:cs="Arial"/>
                <w:b w:val="0"/>
                <w:bCs w:val="0"/>
                <w:bdr w:val="none" w:sz="0" w:space="0" w:color="auto" w:frame="1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28607E" w:rsidRPr="004D5A30" w:rsidRDefault="0028607E" w:rsidP="004A63EF">
            <w:pPr>
              <w:jc w:val="both"/>
              <w:rPr>
                <w:rStyle w:val="Forte"/>
                <w:rFonts w:ascii="Arial" w:hAnsi="Arial" w:cs="Arial"/>
                <w:b w:val="0"/>
                <w:bCs w:val="0"/>
                <w:bdr w:val="none" w:sz="0" w:space="0" w:color="auto" w:frame="1"/>
              </w:rPr>
            </w:pPr>
            <w:r w:rsidRPr="004D5A30">
              <w:rPr>
                <w:rStyle w:val="Forte"/>
                <w:rFonts w:ascii="Arial" w:hAnsi="Arial" w:cs="Arial"/>
                <w:b w:val="0"/>
                <w:bCs w:val="0"/>
                <w:bdr w:val="none" w:sz="0" w:space="0" w:color="auto" w:frame="1"/>
              </w:rPr>
              <w:t>Roteador 300mbps IPv6 – 2.4ghz, com duas antenas com alcance de de 5dBi cada</w:t>
            </w:r>
          </w:p>
        </w:tc>
        <w:tc>
          <w:tcPr>
            <w:tcW w:w="851" w:type="dxa"/>
          </w:tcPr>
          <w:p w:rsidR="0028607E" w:rsidRPr="004D5A30" w:rsidRDefault="0028607E" w:rsidP="004A63EF">
            <w:pPr>
              <w:jc w:val="center"/>
              <w:rPr>
                <w:rFonts w:ascii="Arial" w:hAnsi="Arial" w:cs="Arial"/>
              </w:rPr>
            </w:pPr>
            <w:r w:rsidRPr="004D5A30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</w:tcPr>
          <w:p w:rsidR="0028607E" w:rsidRPr="004D5A30" w:rsidRDefault="0028607E" w:rsidP="004A63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8607E" w:rsidRPr="004D5A30" w:rsidRDefault="0028607E" w:rsidP="004A63EF">
            <w:pPr>
              <w:jc w:val="right"/>
              <w:rPr>
                <w:rFonts w:ascii="Arial" w:hAnsi="Arial" w:cs="Arial"/>
              </w:rPr>
            </w:pPr>
          </w:p>
        </w:tc>
      </w:tr>
    </w:tbl>
    <w:p w:rsidR="0028607E" w:rsidRDefault="0028607E" w:rsidP="0028607E">
      <w:pPr>
        <w:pStyle w:val="ParagraphStyle"/>
        <w:ind w:firstLine="720"/>
        <w:jc w:val="both"/>
        <w:rPr>
          <w:bCs/>
          <w:color w:val="000000"/>
        </w:rPr>
      </w:pPr>
    </w:p>
    <w:p w:rsidR="0028607E" w:rsidRPr="00590913" w:rsidRDefault="0028607E" w:rsidP="0028607E">
      <w:pPr>
        <w:pStyle w:val="ParagraphStyle"/>
        <w:ind w:firstLine="720"/>
        <w:jc w:val="both"/>
        <w:rPr>
          <w:bCs/>
          <w:color w:val="000000"/>
        </w:rPr>
      </w:pPr>
      <w:r w:rsidRPr="00590913">
        <w:rPr>
          <w:bCs/>
          <w:color w:val="000000"/>
        </w:rPr>
        <w:t xml:space="preserve">Nos propomos a </w:t>
      </w:r>
      <w:r>
        <w:rPr>
          <w:bCs/>
          <w:color w:val="000000"/>
        </w:rPr>
        <w:t>fornecer os produtos</w:t>
      </w:r>
      <w:r w:rsidRPr="00590913">
        <w:rPr>
          <w:bCs/>
          <w:color w:val="000000"/>
        </w:rPr>
        <w:t>, concordando com o prazo de pagamento e demais condições estabelecidas no edital.</w:t>
      </w:r>
    </w:p>
    <w:p w:rsidR="0028607E" w:rsidRPr="00590913" w:rsidRDefault="0028607E" w:rsidP="0028607E">
      <w:pPr>
        <w:pStyle w:val="ParagraphStyle"/>
        <w:ind w:firstLine="720"/>
        <w:jc w:val="both"/>
        <w:rPr>
          <w:bCs/>
          <w:color w:val="000000"/>
        </w:rPr>
      </w:pPr>
    </w:p>
    <w:p w:rsidR="0028607E" w:rsidRPr="00590913" w:rsidRDefault="0028607E" w:rsidP="0028607E">
      <w:pPr>
        <w:pStyle w:val="ParagraphStyle"/>
        <w:ind w:firstLine="720"/>
        <w:jc w:val="both"/>
        <w:rPr>
          <w:bCs/>
          <w:color w:val="000000"/>
        </w:rPr>
      </w:pPr>
    </w:p>
    <w:p w:rsidR="0028607E" w:rsidRPr="00590913" w:rsidRDefault="0028607E" w:rsidP="0028607E">
      <w:pPr>
        <w:pStyle w:val="ParagraphStyle"/>
        <w:ind w:firstLine="720"/>
        <w:jc w:val="both"/>
        <w:rPr>
          <w:bCs/>
          <w:color w:val="000000"/>
        </w:rPr>
      </w:pPr>
      <w:r w:rsidRPr="00590913">
        <w:rPr>
          <w:bCs/>
          <w:color w:val="000000"/>
        </w:rPr>
        <w:t>Validade da Proposta: _______/ _______/___________</w:t>
      </w:r>
    </w:p>
    <w:p w:rsidR="0028607E" w:rsidRPr="00590913" w:rsidRDefault="0028607E" w:rsidP="0028607E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</w:p>
    <w:p w:rsidR="0028607E" w:rsidRPr="00590913" w:rsidRDefault="0028607E" w:rsidP="0028607E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590913">
        <w:rPr>
          <w:bCs/>
          <w:color w:val="000000"/>
        </w:rPr>
        <w:t>_____________________, ___ de _______________ de 201X</w:t>
      </w:r>
    </w:p>
    <w:p w:rsidR="0028607E" w:rsidRPr="00590913" w:rsidRDefault="0028607E" w:rsidP="0028607E">
      <w:pPr>
        <w:pStyle w:val="ParagraphStyle"/>
        <w:spacing w:line="480" w:lineRule="auto"/>
        <w:ind w:firstLine="720"/>
        <w:jc w:val="both"/>
        <w:rPr>
          <w:b/>
          <w:bCs/>
          <w:color w:val="000000"/>
        </w:rPr>
      </w:pPr>
    </w:p>
    <w:p w:rsidR="0028607E" w:rsidRPr="00590913" w:rsidRDefault="0028607E" w:rsidP="0028607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590913">
        <w:rPr>
          <w:b/>
          <w:bCs/>
          <w:color w:val="000000"/>
        </w:rPr>
        <w:t>Assinatura do representante</w:t>
      </w:r>
    </w:p>
    <w:p w:rsidR="0028607E" w:rsidRPr="00590913" w:rsidRDefault="0028607E" w:rsidP="0028607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590913">
        <w:rPr>
          <w:b/>
          <w:bCs/>
          <w:color w:val="000000"/>
        </w:rPr>
        <w:t>Carimbo do CNPJ</w:t>
      </w:r>
    </w:p>
    <w:p w:rsidR="0028607E" w:rsidRPr="00590913" w:rsidRDefault="0028607E" w:rsidP="0028607E">
      <w:pPr>
        <w:spacing w:line="276" w:lineRule="auto"/>
        <w:rPr>
          <w:rFonts w:ascii="Arial" w:hAnsi="Arial" w:cs="Arial"/>
          <w:b/>
          <w:bCs/>
        </w:rPr>
      </w:pPr>
      <w:r w:rsidRPr="00590913">
        <w:rPr>
          <w:rFonts w:ascii="Arial" w:hAnsi="Arial" w:cs="Arial"/>
          <w:b/>
          <w:bCs/>
        </w:rPr>
        <w:br w:type="page"/>
      </w:r>
    </w:p>
    <w:p w:rsidR="0045497F" w:rsidRDefault="0045497F"/>
    <w:sectPr w:rsidR="0045497F" w:rsidSect="0028607E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015" w:rsidRDefault="00B94015" w:rsidP="0028607E">
      <w:r>
        <w:separator/>
      </w:r>
    </w:p>
  </w:endnote>
  <w:endnote w:type="continuationSeparator" w:id="1">
    <w:p w:rsidR="00B94015" w:rsidRDefault="00B94015" w:rsidP="00286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015" w:rsidRDefault="00B94015" w:rsidP="0028607E">
      <w:r>
        <w:separator/>
      </w:r>
    </w:p>
  </w:footnote>
  <w:footnote w:type="continuationSeparator" w:id="1">
    <w:p w:rsidR="00B94015" w:rsidRDefault="00B94015" w:rsidP="00286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07E" w:rsidRDefault="0028607E">
    <w:pPr>
      <w:pStyle w:val="Cabealho"/>
    </w:pPr>
    <w:r>
      <w:t xml:space="preserve">           </w:t>
    </w:r>
    <w:r w:rsidRPr="0028607E">
      <w:drawing>
        <wp:inline distT="0" distB="0" distL="0" distR="0">
          <wp:extent cx="5400675" cy="952500"/>
          <wp:effectExtent l="19050" t="0" r="9525" b="0"/>
          <wp:docPr id="3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07E"/>
    <w:rsid w:val="0028607E"/>
    <w:rsid w:val="0045497F"/>
    <w:rsid w:val="00B94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8607E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 w:cs="Arial"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8607E"/>
    <w:rPr>
      <w:rFonts w:ascii="Arial" w:eastAsia="Times New Roman" w:hAnsi="Arial" w:cs="Arial"/>
      <w:sz w:val="32"/>
      <w:szCs w:val="24"/>
      <w:lang w:eastAsia="pt-BR"/>
    </w:rPr>
  </w:style>
  <w:style w:type="paragraph" w:customStyle="1" w:styleId="ParagraphStyle">
    <w:name w:val="Paragraph Style"/>
    <w:uiPriority w:val="99"/>
    <w:rsid w:val="002860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28607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styleId="Forte">
    <w:name w:val="Strong"/>
    <w:uiPriority w:val="22"/>
    <w:qFormat/>
    <w:rsid w:val="0028607E"/>
    <w:rPr>
      <w:b/>
      <w:bCs/>
    </w:rPr>
  </w:style>
  <w:style w:type="character" w:customStyle="1" w:styleId="apple-converted-space">
    <w:name w:val="apple-converted-space"/>
    <w:basedOn w:val="Fontepargpadro"/>
    <w:rsid w:val="0028607E"/>
  </w:style>
  <w:style w:type="paragraph" w:styleId="Cabealho">
    <w:name w:val="header"/>
    <w:basedOn w:val="Normal"/>
    <w:link w:val="CabealhoChar"/>
    <w:uiPriority w:val="99"/>
    <w:semiHidden/>
    <w:unhideWhenUsed/>
    <w:rsid w:val="002860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8607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860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8607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860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607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2017-06-26T12:41:00Z</dcterms:created>
  <dcterms:modified xsi:type="dcterms:W3CDTF">2017-06-26T12:42:00Z</dcterms:modified>
</cp:coreProperties>
</file>