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0" w:rsidRPr="00DF5A44" w:rsidRDefault="00CF07E0" w:rsidP="00CF07E0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CF07E0" w:rsidRPr="00DF5A44" w:rsidRDefault="00CF07E0" w:rsidP="00CF07E0">
      <w:pPr>
        <w:jc w:val="center"/>
        <w:rPr>
          <w:rFonts w:ascii="Arial" w:hAnsi="Arial" w:cs="Arial"/>
          <w:b/>
        </w:rPr>
      </w:pPr>
    </w:p>
    <w:p w:rsidR="00CF07E0" w:rsidRPr="00DF5A44" w:rsidRDefault="00CF07E0" w:rsidP="00CF07E0">
      <w:pPr>
        <w:jc w:val="center"/>
        <w:rPr>
          <w:rFonts w:ascii="Arial" w:hAnsi="Arial" w:cs="Arial"/>
          <w:b/>
        </w:rPr>
      </w:pPr>
      <w:r w:rsidRPr="00F15863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15863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CF07E0" w:rsidRPr="00DF5A44" w:rsidRDefault="00CF07E0" w:rsidP="00CF07E0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CF07E0" w:rsidRPr="00DF5A44" w:rsidRDefault="00CF07E0" w:rsidP="00CF07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F07E0" w:rsidRPr="00DF5A44" w:rsidRDefault="00CF07E0" w:rsidP="00CF07E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07/05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F07E0" w:rsidRPr="00B32185" w:rsidRDefault="00CF07E0" w:rsidP="00CF07E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F07E0" w:rsidRPr="00DF5A44" w:rsidRDefault="00CF07E0" w:rsidP="00CF07E0">
      <w:pPr>
        <w:rPr>
          <w:rFonts w:ascii="Arial" w:hAnsi="Arial" w:cs="Arial"/>
        </w:rPr>
      </w:pPr>
    </w:p>
    <w:p w:rsidR="00CF07E0" w:rsidRDefault="00CF07E0" w:rsidP="00CF07E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F07E0" w:rsidRPr="00DF5A44" w:rsidRDefault="00CF07E0" w:rsidP="00CF07E0">
      <w:pPr>
        <w:rPr>
          <w:rFonts w:ascii="Arial" w:hAnsi="Arial" w:cs="Arial"/>
        </w:rPr>
      </w:pPr>
    </w:p>
    <w:p w:rsidR="00CF07E0" w:rsidRPr="00DF5A44" w:rsidRDefault="00CF07E0" w:rsidP="00CF07E0">
      <w:pPr>
        <w:rPr>
          <w:rFonts w:ascii="Arial" w:hAnsi="Arial" w:cs="Arial"/>
        </w:rPr>
      </w:pP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F07E0" w:rsidRPr="00DF5A44" w:rsidRDefault="00CF07E0" w:rsidP="00CF07E0">
      <w:pPr>
        <w:rPr>
          <w:rFonts w:ascii="Arial" w:hAnsi="Arial" w:cs="Arial"/>
        </w:rPr>
      </w:pP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F07E0" w:rsidRPr="00DF5A44" w:rsidRDefault="00CF07E0" w:rsidP="00CF07E0">
      <w:pPr>
        <w:rPr>
          <w:rFonts w:ascii="Arial" w:hAnsi="Arial" w:cs="Arial"/>
        </w:rPr>
      </w:pP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F07E0" w:rsidRPr="00DF5A44" w:rsidRDefault="00CF07E0" w:rsidP="00CF07E0">
      <w:pPr>
        <w:rPr>
          <w:rFonts w:ascii="Arial" w:hAnsi="Arial" w:cs="Arial"/>
        </w:rPr>
      </w:pPr>
    </w:p>
    <w:p w:rsidR="00CF07E0" w:rsidRPr="00DF5A44" w:rsidRDefault="00CF07E0" w:rsidP="00CF07E0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F07E0" w:rsidRPr="00DF5A44" w:rsidRDefault="00CF07E0" w:rsidP="00CF07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F07E0" w:rsidRPr="00DF5A44" w:rsidTr="004B440A">
        <w:tc>
          <w:tcPr>
            <w:tcW w:w="4219" w:type="dxa"/>
          </w:tcPr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F07E0" w:rsidRPr="00DF5A44" w:rsidRDefault="00CF07E0" w:rsidP="004B440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07E0" w:rsidRPr="00DF5A44" w:rsidRDefault="00CF07E0" w:rsidP="004B440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F07E0" w:rsidRPr="00DF5A44" w:rsidRDefault="00CF07E0" w:rsidP="004B440A">
            <w:pPr>
              <w:rPr>
                <w:rFonts w:ascii="Arial" w:hAnsi="Arial" w:cs="Arial"/>
                <w:b/>
              </w:rPr>
            </w:pPr>
          </w:p>
          <w:p w:rsidR="00CF07E0" w:rsidRPr="00DF5A44" w:rsidRDefault="00CF07E0" w:rsidP="004B440A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F07E0" w:rsidRPr="00DF5A44" w:rsidRDefault="00CF07E0" w:rsidP="004B440A">
            <w:pPr>
              <w:rPr>
                <w:rFonts w:ascii="Arial" w:hAnsi="Arial" w:cs="Arial"/>
                <w:b/>
              </w:rPr>
            </w:pPr>
          </w:p>
          <w:p w:rsidR="00CF07E0" w:rsidRPr="00DF5A44" w:rsidRDefault="00CF07E0" w:rsidP="004B440A">
            <w:pPr>
              <w:jc w:val="both"/>
              <w:rPr>
                <w:rFonts w:ascii="Arial" w:hAnsi="Arial" w:cs="Arial"/>
              </w:rPr>
            </w:pPr>
            <w:r w:rsidRPr="00293A96">
              <w:rPr>
                <w:rFonts w:ascii="Arial" w:hAnsi="Arial" w:cs="Arial"/>
                <w:b/>
              </w:rPr>
              <w:t xml:space="preserve">REGISTRO DE PREÇOS PARA FUTURA E EVENTUAL AQUISIÇÃO DE BANCOS E </w:t>
            </w:r>
            <w:r>
              <w:rPr>
                <w:rFonts w:ascii="Arial" w:hAnsi="Arial" w:cs="Arial"/>
                <w:b/>
              </w:rPr>
              <w:t>TUBOS</w:t>
            </w:r>
            <w:r w:rsidRPr="00293A96">
              <w:rPr>
                <w:rFonts w:ascii="Arial" w:hAnsi="Arial" w:cs="Arial"/>
                <w:b/>
              </w:rPr>
              <w:t xml:space="preserve"> DE CONCRETO PARA USO EM OBRAS DO MUNICIPIO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F07E0" w:rsidRPr="00DF5A44" w:rsidRDefault="00CF07E0" w:rsidP="00CF07E0">
      <w:pPr>
        <w:rPr>
          <w:rFonts w:ascii="Arial" w:hAnsi="Arial" w:cs="Arial"/>
        </w:rPr>
      </w:pPr>
    </w:p>
    <w:p w:rsidR="00CF07E0" w:rsidRPr="00DF5A44" w:rsidRDefault="00CF07E0" w:rsidP="00CF07E0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F07E0" w:rsidRPr="00DF5A44" w:rsidRDefault="00CF07E0" w:rsidP="00CF07E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F07E0" w:rsidRPr="00DF5A44" w:rsidRDefault="00CF07E0" w:rsidP="00CF07E0">
      <w:pPr>
        <w:jc w:val="both"/>
        <w:rPr>
          <w:rFonts w:ascii="Arial" w:hAnsi="Arial" w:cs="Arial"/>
        </w:rPr>
      </w:pPr>
    </w:p>
    <w:p w:rsidR="00CF07E0" w:rsidRPr="00DF5A44" w:rsidRDefault="00CF07E0" w:rsidP="00CF07E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C772DF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D" w:rsidRDefault="00CF07E0">
    <w:pPr>
      <w:pStyle w:val="Cabealho"/>
    </w:pPr>
  </w:p>
  <w:p w:rsidR="00DE715D" w:rsidRPr="00D557CE" w:rsidRDefault="00CF07E0" w:rsidP="00FB6265">
    <w:pPr>
      <w:pStyle w:val="Cabealho"/>
    </w:pPr>
    <w:r>
      <w:t xml:space="preserve">   </w:t>
    </w:r>
    <w:r>
      <w:t xml:space="preserve">     </w:t>
    </w:r>
    <w:r w:rsidRPr="00C772DF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7E0"/>
    <w:rsid w:val="00883DD0"/>
    <w:rsid w:val="00CF07E0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0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07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F07E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7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2018-05-11T11:17:00Z</dcterms:created>
  <dcterms:modified xsi:type="dcterms:W3CDTF">2018-05-11T11:17:00Z</dcterms:modified>
</cp:coreProperties>
</file>